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8" w:rsidRPr="00E71E44" w:rsidRDefault="000F38F8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E71E44">
        <w:rPr>
          <w:rFonts w:ascii="Arial Narrow" w:hAnsi="Arial Narrow" w:cstheme="minorHAns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DE1CD7" wp14:editId="08054E35">
            <wp:simplePos x="0" y="0"/>
            <wp:positionH relativeFrom="margin">
              <wp:posOffset>66681</wp:posOffset>
            </wp:positionH>
            <wp:positionV relativeFrom="paragraph">
              <wp:posOffset>0</wp:posOffset>
            </wp:positionV>
            <wp:extent cx="5794379" cy="589916"/>
            <wp:effectExtent l="0" t="0" r="0" b="634"/>
            <wp:wrapSquare wrapText="bothSides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060D" w:rsidRPr="00E71E44" w:rsidRDefault="00A764B6" w:rsidP="0089060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E71E44">
        <w:rPr>
          <w:rFonts w:ascii="Arial Narrow" w:hAnsi="Arial Narrow" w:cstheme="minorHAnsi"/>
          <w:b/>
          <w:color w:val="000000" w:themeColor="text1"/>
          <w:sz w:val="24"/>
          <w:szCs w:val="24"/>
        </w:rPr>
        <w:t>Załączni</w:t>
      </w:r>
      <w:r w:rsidR="00E436FF">
        <w:rPr>
          <w:rFonts w:ascii="Arial Narrow" w:hAnsi="Arial Narrow" w:cstheme="minorHAnsi"/>
          <w:b/>
          <w:color w:val="000000" w:themeColor="text1"/>
          <w:sz w:val="24"/>
          <w:szCs w:val="24"/>
        </w:rPr>
        <w:t>k nr 8</w:t>
      </w:r>
      <w:r w:rsidR="0089060D" w:rsidRPr="00E71E44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 </w:t>
      </w:r>
    </w:p>
    <w:p w:rsidR="0089060D" w:rsidRPr="00E71E44" w:rsidRDefault="0089060D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40"/>
          <w:szCs w:val="40"/>
        </w:rPr>
      </w:pPr>
    </w:p>
    <w:p w:rsidR="00A764B6" w:rsidRPr="00E71E44" w:rsidRDefault="0089060D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40"/>
          <w:szCs w:val="40"/>
        </w:rPr>
      </w:pPr>
      <w:r w:rsidRPr="00E71E44">
        <w:rPr>
          <w:rFonts w:ascii="Arial Narrow" w:hAnsi="Arial Narrow" w:cstheme="minorHAnsi"/>
          <w:b/>
          <w:color w:val="000000" w:themeColor="text1"/>
          <w:sz w:val="40"/>
          <w:szCs w:val="40"/>
        </w:rPr>
        <w:t xml:space="preserve">SPECYFIKACJA TECHNICZNA DOSTAWY </w:t>
      </w:r>
    </w:p>
    <w:p w:rsidR="0089060D" w:rsidRPr="00E71E44" w:rsidRDefault="0089060D" w:rsidP="0089060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89060D" w:rsidRPr="00E71E44" w:rsidRDefault="00A8445E" w:rsidP="005448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E71E44">
        <w:rPr>
          <w:rFonts w:ascii="Arial Narrow" w:hAnsi="Arial Narrow" w:cstheme="minorHAnsi"/>
          <w:b/>
          <w:color w:val="0070C0"/>
          <w:sz w:val="24"/>
          <w:szCs w:val="24"/>
        </w:rPr>
        <w:t xml:space="preserve">DOPOSAŻENIE W NARZĘDZIA TIK </w:t>
      </w:r>
      <w:r w:rsidR="005448C4" w:rsidRPr="00E71E44">
        <w:rPr>
          <w:rFonts w:ascii="Arial Narrow" w:hAnsi="Arial Narrow" w:cstheme="minorHAnsi"/>
          <w:b/>
          <w:color w:val="0070C0"/>
          <w:sz w:val="24"/>
          <w:szCs w:val="24"/>
        </w:rPr>
        <w:t>ZSP W PRZYSZOWIE ZAPUŚCIU</w:t>
      </w:r>
      <w:r w:rsidR="006B52B6" w:rsidRPr="00E71E44">
        <w:rPr>
          <w:rFonts w:ascii="Arial Narrow" w:hAnsi="Arial Narrow" w:cstheme="minorHAnsi"/>
          <w:b/>
          <w:color w:val="0070C0"/>
          <w:sz w:val="24"/>
          <w:szCs w:val="24"/>
        </w:rPr>
        <w:t>***</w:t>
      </w:r>
    </w:p>
    <w:p w:rsidR="003A4A1A" w:rsidRPr="00E71E44" w:rsidRDefault="003A4A1A" w:rsidP="003A4A1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6"/>
        <w:gridCol w:w="5931"/>
        <w:gridCol w:w="2977"/>
      </w:tblGrid>
      <w:tr w:rsidR="0089060D" w:rsidRPr="00E71E44" w:rsidTr="0089060D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5931" w:type="dxa"/>
            <w:shd w:val="clear" w:color="auto" w:fill="D9D9D9" w:themeFill="background1" w:themeFillShade="D9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Typ sprzętu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89060D" w:rsidRPr="00E71E44" w:rsidRDefault="00D447EE" w:rsidP="00FA6D96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Ilość</w:t>
            </w:r>
          </w:p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931" w:type="dxa"/>
            <w:vAlign w:val="center"/>
          </w:tcPr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14" z Oprogramowaniem biurowym i antywirusowym</w:t>
            </w:r>
          </w:p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931" w:type="dxa"/>
            <w:vAlign w:val="center"/>
          </w:tcPr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15" z Oprogramowaniem biurowym i antywirusowym</w:t>
            </w:r>
          </w:p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931" w:type="dxa"/>
            <w:vAlign w:val="center"/>
          </w:tcPr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15" Oprogramowanie i program antywirusowym</w:t>
            </w:r>
          </w:p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13" Oprogramowanie i program antywirusowym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Oprogramowanie biurowe do komputera przenośnego dla ucznia minimum 15"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Oprogramowanie biurowe do komputera przenośnego dla ucznia minimum 13"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Tablica interaktywna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Projektor krótkoogniskowy z uchwytem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Okablowanie do zestawu interaktywnego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Głośniki do zestawu interaktywnego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Podłoga interaktywna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Wykładzina poliwinylowa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</w:tbl>
    <w:p w:rsidR="003119B3" w:rsidRPr="00E71E44" w:rsidRDefault="003119B3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0F38F8" w:rsidRPr="00E71E44" w:rsidRDefault="000F38F8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ab/>
      </w: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6B52B6" w:rsidRDefault="006B52B6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D50E00" w:rsidRPr="00E71E44" w:rsidRDefault="00D50E00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520C70" w:rsidRPr="00E71E44" w:rsidRDefault="00520C70" w:rsidP="00F372B4">
      <w:pPr>
        <w:pStyle w:val="Akapitzlist"/>
        <w:numPr>
          <w:ilvl w:val="0"/>
          <w:numId w:val="14"/>
        </w:numPr>
        <w:spacing w:after="120"/>
        <w:ind w:left="0" w:firstLine="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lastRenderedPageBreak/>
        <w:t xml:space="preserve">Specyfikacja techniczna dla </w:t>
      </w:r>
      <w:r w:rsidR="00860E21" w:rsidRPr="00E71E44">
        <w:rPr>
          <w:rFonts w:ascii="Arial Narrow" w:hAnsi="Arial Narrow" w:cstheme="minorHAnsi"/>
          <w:b/>
        </w:rPr>
        <w:t>Z</w:t>
      </w:r>
      <w:r w:rsidRPr="00E71E44">
        <w:rPr>
          <w:rFonts w:ascii="Arial Narrow" w:hAnsi="Arial Narrow" w:cstheme="minorHAnsi"/>
          <w:b/>
        </w:rPr>
        <w:t>estawu komputerowego przen</w:t>
      </w:r>
      <w:r w:rsidR="00CE4C86" w:rsidRPr="00E71E44">
        <w:rPr>
          <w:rFonts w:ascii="Arial Narrow" w:hAnsi="Arial Narrow" w:cstheme="minorHAnsi"/>
          <w:b/>
        </w:rPr>
        <w:t>ośnego dla nauczyciela co najmniej 14</w:t>
      </w:r>
      <w:r w:rsidRPr="00E71E44">
        <w:rPr>
          <w:rFonts w:ascii="Arial Narrow" w:hAnsi="Arial Narrow" w:cstheme="minorHAnsi"/>
          <w:b/>
        </w:rPr>
        <w:t xml:space="preserve">” </w:t>
      </w:r>
      <w:r w:rsidR="00E662C3" w:rsidRPr="00E71E44">
        <w:rPr>
          <w:rFonts w:ascii="Arial Narrow" w:hAnsi="Arial Narrow" w:cstheme="minorHAnsi"/>
          <w:b/>
        </w:rPr>
        <w:t>z oprogramowaniem biurowym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86"/>
        <w:gridCol w:w="8553"/>
      </w:tblGrid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E662C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14" z Oprogramowaniem biurowym i antywirusowym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02797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  <w:bookmarkStart w:id="0" w:name="_GoBack"/>
            <w:bookmarkEnd w:id="0"/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B16ECE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4A69A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8B5E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14 cali.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5A445F" w:rsidP="005A445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</w:t>
            </w:r>
            <w:r w:rsidR="0089060D" w:rsidRPr="00E71E44">
              <w:rPr>
                <w:rFonts w:ascii="Arial Narrow" w:hAnsi="Arial Narrow" w:cstheme="minorHAnsi"/>
                <w:sz w:val="20"/>
                <w:szCs w:val="20"/>
              </w:rPr>
              <w:t>: 1</w:t>
            </w:r>
            <w:r>
              <w:rPr>
                <w:rFonts w:ascii="Arial Narrow" w:hAnsi="Arial Narrow" w:cstheme="minorHAnsi"/>
                <w:sz w:val="20"/>
                <w:szCs w:val="20"/>
              </w:rPr>
              <w:t>366</w:t>
            </w:r>
            <w:r w:rsidR="0089060D" w:rsidRPr="00E71E44">
              <w:rPr>
                <w:rFonts w:ascii="Arial Narrow" w:hAnsi="Arial Narrow" w:cstheme="minorHAnsi"/>
                <w:sz w:val="20"/>
                <w:szCs w:val="20"/>
              </w:rPr>
              <w:t xml:space="preserve"> x </w:t>
            </w:r>
            <w:r>
              <w:rPr>
                <w:rFonts w:ascii="Arial Narrow" w:hAnsi="Arial Narrow" w:cstheme="minorHAnsi"/>
                <w:sz w:val="20"/>
                <w:szCs w:val="20"/>
              </w:rPr>
              <w:t>768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89060D" w:rsidRPr="00E71E44" w:rsidRDefault="0089060D" w:rsidP="0049564C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Typ bezprzewodowej karty</w:t>
            </w:r>
            <w:r w:rsidR="005A445F">
              <w:rPr>
                <w:rFonts w:ascii="Arial Narrow" w:hAnsi="Arial Narrow" w:cstheme="minorHAnsi"/>
                <w:sz w:val="20"/>
                <w:szCs w:val="20"/>
              </w:rPr>
              <w:t xml:space="preserve"> sieciowej IEEE 802.11a/b/g/n/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F2520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CB462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F2520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BF45E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 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 firmie Microsoft .</w:t>
            </w:r>
          </w:p>
          <w:p w:rsidR="0089060D" w:rsidRPr="00E71E44" w:rsidRDefault="0089060D" w:rsidP="001D013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 producentem systemu bądź sprzętu. Oprogramowanie powinno posiadać certyfikat autentyczności lub unikalny kod aktywacyjny. *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603B2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EC3EE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273D1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</w:t>
            </w:r>
            <w:r w:rsidR="00273D16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 24 miesiące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89060D" w:rsidRPr="00E71E44" w:rsidRDefault="0089060D" w:rsidP="0062799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EC3EE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 oferowanym laptopem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EC3EE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89060D" w:rsidRPr="00E71E44" w:rsidRDefault="0089060D" w:rsidP="002F7F1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BF45E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2E2CD3" w:rsidRPr="00E71E44" w:rsidRDefault="002E2CD3" w:rsidP="002E2CD3">
      <w:pPr>
        <w:pStyle w:val="Akapitzlist"/>
        <w:rPr>
          <w:rFonts w:ascii="Arial Narrow" w:hAnsi="Arial Narrow" w:cstheme="minorHAnsi"/>
          <w:b/>
        </w:rPr>
      </w:pPr>
    </w:p>
    <w:p w:rsidR="00801C2E" w:rsidRPr="00E71E44" w:rsidRDefault="004F0D3A" w:rsidP="0089060D">
      <w:pPr>
        <w:pStyle w:val="Akapitzlist"/>
        <w:numPr>
          <w:ilvl w:val="0"/>
          <w:numId w:val="14"/>
        </w:numPr>
        <w:ind w:left="0" w:firstLine="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</w:t>
      </w:r>
      <w:r w:rsidR="00801C2E" w:rsidRPr="00E71E44">
        <w:rPr>
          <w:rFonts w:ascii="Arial Narrow" w:hAnsi="Arial Narrow" w:cstheme="minorHAnsi"/>
          <w:b/>
        </w:rPr>
        <w:t>Komputer przenośny dla nauczyciela minimum 15" z Oprogramowaniem biurowym i antywirusowym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86"/>
        <w:gridCol w:w="8553"/>
      </w:tblGrid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15" z Oprogramowaniem biurowym i antywirusowym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7779E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A92A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Przekątna ekranu min: 15 cali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36125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ekranu: 1366 x 768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89060D" w:rsidRPr="00E71E44" w:rsidRDefault="0089060D" w:rsidP="0049564C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Typ bezprzewodowej karty</w:t>
            </w:r>
            <w:r w:rsidR="00361250">
              <w:rPr>
                <w:rFonts w:ascii="Arial Narrow" w:hAnsi="Arial Narrow" w:cstheme="minorHAnsi"/>
                <w:sz w:val="20"/>
                <w:szCs w:val="20"/>
              </w:rPr>
              <w:t xml:space="preserve"> sieciowej IEEE 802.11a/b/g/n/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4A69AD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– min 24 miesiące.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E84896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 skompresowanych.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  z lokalnego zasobu sieciowego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 24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 miesi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ące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 oferowanym laptopem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4F0D3A" w:rsidRPr="00E71E44" w:rsidRDefault="004F0D3A" w:rsidP="0089060D">
      <w:pPr>
        <w:pStyle w:val="Akapitzlist"/>
        <w:numPr>
          <w:ilvl w:val="0"/>
          <w:numId w:val="14"/>
        </w:numPr>
        <w:ind w:left="0" w:firstLine="0"/>
        <w:jc w:val="both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Komputer przenośny dla ucznia minimum 15" z Oprogramowaniem i programem antywirusowym,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6"/>
        <w:gridCol w:w="8836"/>
      </w:tblGrid>
      <w:tr w:rsidR="0089060D" w:rsidRPr="00E71E44" w:rsidTr="0089060D">
        <w:tc>
          <w:tcPr>
            <w:tcW w:w="9322" w:type="dxa"/>
            <w:gridSpan w:val="2"/>
            <w:shd w:val="clear" w:color="auto" w:fill="FFF2CC" w:themeFill="accent4" w:themeFillTint="33"/>
          </w:tcPr>
          <w:p w:rsidR="0089060D" w:rsidRPr="00E71E44" w:rsidRDefault="001F6704" w:rsidP="001F6704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ucznia</w:t>
            </w:r>
            <w:r w:rsidR="0089060D"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min 15" z Oprogramowaniem i programem antywirusowym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89060D" w:rsidRPr="00E71E44" w:rsidRDefault="00D50E0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ze zintegrowaną grafiką osiągający wynik co najmniej 2600 w teście Passmark CPU.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6F6D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2021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15 cali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89060D" w:rsidRPr="00E71E44" w:rsidRDefault="00361250" w:rsidP="0036125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ekranu: 1366</w:t>
            </w:r>
            <w:r w:rsidR="0089060D" w:rsidRPr="00E71E44">
              <w:rPr>
                <w:rFonts w:ascii="Arial Narrow" w:hAnsi="Arial Narrow" w:cstheme="minorHAnsi"/>
                <w:sz w:val="20"/>
                <w:szCs w:val="20"/>
              </w:rPr>
              <w:t xml:space="preserve"> x </w:t>
            </w:r>
            <w:r>
              <w:rPr>
                <w:rFonts w:ascii="Arial Narrow" w:hAnsi="Arial Narrow" w:cstheme="minorHAnsi"/>
                <w:sz w:val="20"/>
                <w:szCs w:val="20"/>
              </w:rPr>
              <w:t>768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89060D" w:rsidRPr="00E71E44" w:rsidRDefault="0089060D" w:rsidP="0049564C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612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Typ bezprzewodowej karty sieciowej IEEE 802.11a/b/g/n</w:t>
            </w:r>
            <w:r w:rsidR="00361250">
              <w:rPr>
                <w:rFonts w:ascii="Arial Narrow" w:hAnsi="Arial Narrow" w:cstheme="minorHAnsi"/>
                <w:sz w:val="20"/>
                <w:szCs w:val="20"/>
              </w:rPr>
              <w:t>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CB4621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– min 24 miesiące.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E84896" w:rsidRPr="00E71E44" w:rsidTr="0089060D">
        <w:tc>
          <w:tcPr>
            <w:tcW w:w="9322" w:type="dxa"/>
            <w:gridSpan w:val="2"/>
            <w:shd w:val="clear" w:color="auto" w:fill="FFF2CC" w:themeFill="accent4" w:themeFillTint="33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E84896" w:rsidRPr="00E71E44" w:rsidTr="0089060D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</w:tbl>
    <w:p w:rsidR="003A3905" w:rsidRDefault="003A3905" w:rsidP="003A3905">
      <w:pPr>
        <w:rPr>
          <w:rFonts w:ascii="Arial Narrow" w:hAnsi="Arial Narrow" w:cstheme="minorHAnsi"/>
          <w:b/>
        </w:rPr>
      </w:pPr>
    </w:p>
    <w:p w:rsidR="00E84896" w:rsidRDefault="00E84896" w:rsidP="003A3905">
      <w:pPr>
        <w:rPr>
          <w:rFonts w:ascii="Arial Narrow" w:hAnsi="Arial Narrow" w:cstheme="minorHAnsi"/>
          <w:b/>
        </w:rPr>
      </w:pPr>
    </w:p>
    <w:p w:rsidR="00E84896" w:rsidRDefault="00E84896" w:rsidP="003A3905">
      <w:pPr>
        <w:rPr>
          <w:rFonts w:ascii="Arial Narrow" w:hAnsi="Arial Narrow" w:cstheme="minorHAnsi"/>
          <w:b/>
        </w:rPr>
      </w:pPr>
    </w:p>
    <w:p w:rsidR="00E84896" w:rsidRPr="00E71E44" w:rsidRDefault="00E84896" w:rsidP="003A3905">
      <w:pPr>
        <w:rPr>
          <w:rFonts w:ascii="Arial Narrow" w:hAnsi="Arial Narrow" w:cstheme="minorHAnsi"/>
          <w:b/>
        </w:rPr>
      </w:pPr>
    </w:p>
    <w:p w:rsidR="001C4D2B" w:rsidRPr="00E71E44" w:rsidRDefault="004F0D3A" w:rsidP="0089060D">
      <w:pPr>
        <w:pStyle w:val="Akapitzlist"/>
        <w:numPr>
          <w:ilvl w:val="0"/>
          <w:numId w:val="14"/>
        </w:numPr>
        <w:ind w:left="0" w:firstLine="0"/>
        <w:jc w:val="both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Komputer przenośny dla ucznia minimum 13" z Oprogramowaniem i programem antywirusowym,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6"/>
        <w:gridCol w:w="8836"/>
      </w:tblGrid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</w:tcPr>
          <w:p w:rsidR="002B19A0" w:rsidRPr="00E71E44" w:rsidRDefault="002461A6" w:rsidP="002461A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ucznia</w:t>
            </w:r>
            <w:r w:rsidR="002B19A0"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min 13" z Oprogramowaniem i programem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D50E0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ze zintegrowaną grafiką osiągający wynik co najmniej 2600 w teście Passmark CPU.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0590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021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13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757063" w:rsidP="0036125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</w:t>
            </w:r>
            <w:r w:rsidR="002B19A0" w:rsidRPr="00E71E44">
              <w:rPr>
                <w:rFonts w:ascii="Arial Narrow" w:hAnsi="Arial Narrow" w:cstheme="minorHAnsi"/>
                <w:sz w:val="20"/>
                <w:szCs w:val="20"/>
              </w:rPr>
              <w:t>: 1</w:t>
            </w:r>
            <w:r w:rsidR="00361250">
              <w:rPr>
                <w:rFonts w:ascii="Arial Narrow" w:hAnsi="Arial Narrow" w:cstheme="minorHAnsi"/>
                <w:sz w:val="20"/>
                <w:szCs w:val="20"/>
              </w:rPr>
              <w:t>366</w:t>
            </w:r>
            <w:r w:rsidR="002B19A0" w:rsidRPr="00E71E44">
              <w:rPr>
                <w:rFonts w:ascii="Arial Narrow" w:hAnsi="Arial Narrow" w:cstheme="minorHAnsi"/>
                <w:sz w:val="20"/>
                <w:szCs w:val="20"/>
              </w:rPr>
              <w:t xml:space="preserve"> x </w:t>
            </w:r>
            <w:r w:rsidR="00361250">
              <w:rPr>
                <w:rFonts w:ascii="Arial Narrow" w:hAnsi="Arial Narrow" w:cstheme="minorHAnsi"/>
                <w:sz w:val="20"/>
                <w:szCs w:val="20"/>
              </w:rPr>
              <w:t>768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B03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</w:t>
            </w:r>
            <w:r w:rsidR="00361250">
              <w:rPr>
                <w:rFonts w:ascii="Arial Narrow" w:hAnsi="Arial Narrow" w:cstheme="minorHAnsi"/>
                <w:sz w:val="20"/>
                <w:szCs w:val="20"/>
              </w:rPr>
              <w:t>sieciowej IEEE 802.11a/b/g/n/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0590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– min 24 miesiące.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2B19A0">
        <w:tc>
          <w:tcPr>
            <w:tcW w:w="48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E84896" w:rsidRPr="00E71E44" w:rsidTr="002B19A0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E84896" w:rsidRPr="00E71E44" w:rsidTr="002B19A0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E84896" w:rsidRPr="00E71E44" w:rsidTr="002B19A0">
        <w:tc>
          <w:tcPr>
            <w:tcW w:w="486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4F0D3A" w:rsidRPr="00E71E44" w:rsidRDefault="004F0D3A" w:rsidP="00AC4231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Oprogramowanie biurowe </w:t>
      </w:r>
      <w:r w:rsidR="001C4D2B" w:rsidRPr="00E71E44">
        <w:rPr>
          <w:rFonts w:ascii="Arial Narrow" w:hAnsi="Arial Narrow" w:cstheme="minorHAnsi"/>
          <w:b/>
        </w:rPr>
        <w:t>dla</w:t>
      </w:r>
      <w:r w:rsidR="001C4D2B" w:rsidRPr="00E71E44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1C4D2B" w:rsidRPr="00E71E4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do komputera przenośnego dla ucznia minimum 15"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Oprogramowanie biurowe do komputera przenośnego dla ucznia minimum 15"**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917D13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2B19A0" w:rsidRPr="00E71E44" w:rsidRDefault="002B19A0" w:rsidP="003A3905">
      <w:pPr>
        <w:rPr>
          <w:rFonts w:ascii="Arial Narrow" w:hAnsi="Arial Narrow" w:cstheme="minorHAnsi"/>
          <w:b/>
        </w:rPr>
      </w:pPr>
    </w:p>
    <w:p w:rsidR="002B19A0" w:rsidRPr="00E71E44" w:rsidRDefault="002B19A0" w:rsidP="003A3905">
      <w:pPr>
        <w:rPr>
          <w:rFonts w:ascii="Arial Narrow" w:hAnsi="Arial Narrow" w:cstheme="minorHAnsi"/>
          <w:b/>
        </w:rPr>
      </w:pPr>
    </w:p>
    <w:p w:rsidR="002B19A0" w:rsidRPr="00E71E44" w:rsidRDefault="002B19A0" w:rsidP="003A3905">
      <w:pPr>
        <w:rPr>
          <w:rFonts w:ascii="Arial Narrow" w:hAnsi="Arial Narrow" w:cstheme="minorHAnsi"/>
          <w:b/>
        </w:rPr>
      </w:pPr>
    </w:p>
    <w:p w:rsidR="001C4D2B" w:rsidRPr="00E71E44" w:rsidRDefault="001C4D2B" w:rsidP="00AC4231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Oprogramowanie biurowe dla</w:t>
      </w:r>
      <w:r w:rsidRPr="00E71E44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E71E4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do komputera przenośnego dla ucznia minimum 13"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Oprogramowanie biurowe do komputera przenośnego dla ucznia minimum 13"**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6678F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prezentacji, klienta poczty.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3A3905" w:rsidRDefault="003A3905" w:rsidP="003A3905">
      <w:pPr>
        <w:rPr>
          <w:rFonts w:ascii="Arial Narrow" w:hAnsi="Arial Narrow" w:cstheme="minorHAnsi"/>
          <w:b/>
        </w:rPr>
      </w:pPr>
    </w:p>
    <w:p w:rsidR="003B4A95" w:rsidRDefault="003B4A95" w:rsidP="003A3905">
      <w:pPr>
        <w:rPr>
          <w:rFonts w:ascii="Arial Narrow" w:hAnsi="Arial Narrow" w:cstheme="minorHAnsi"/>
          <w:b/>
        </w:rPr>
      </w:pPr>
    </w:p>
    <w:p w:rsidR="003B4A95" w:rsidRDefault="003B4A95" w:rsidP="003A3905">
      <w:pPr>
        <w:rPr>
          <w:rFonts w:ascii="Arial Narrow" w:hAnsi="Arial Narrow" w:cstheme="minorHAnsi"/>
          <w:b/>
        </w:rPr>
      </w:pPr>
    </w:p>
    <w:p w:rsidR="003B4A95" w:rsidRDefault="003B4A95" w:rsidP="003A3905">
      <w:pPr>
        <w:rPr>
          <w:rFonts w:ascii="Arial Narrow" w:hAnsi="Arial Narrow" w:cstheme="minorHAnsi"/>
          <w:b/>
        </w:rPr>
      </w:pPr>
    </w:p>
    <w:p w:rsidR="003B4A95" w:rsidRPr="00E71E44" w:rsidRDefault="003B4A95" w:rsidP="003A3905">
      <w:pPr>
        <w:rPr>
          <w:rFonts w:ascii="Arial Narrow" w:hAnsi="Arial Narrow" w:cstheme="minorHAnsi"/>
          <w:b/>
        </w:rPr>
      </w:pPr>
    </w:p>
    <w:p w:rsidR="003B4A95" w:rsidRPr="003B4A95" w:rsidRDefault="001C4D2B" w:rsidP="003B4A95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tablica interaktywna z podstawowym oprogramowaniem, okablowaniem, projektorem, uchwytem, szkoleniem w zakresie użytkowania tablicy, </w:t>
      </w:r>
      <w:r w:rsidR="004E0298" w:rsidRPr="00E71E44">
        <w:rPr>
          <w:rFonts w:ascii="Arial Narrow" w:hAnsi="Arial Narrow" w:cstheme="minorHAnsi"/>
          <w:b/>
        </w:rPr>
        <w:t>o </w:t>
      </w:r>
      <w:r w:rsidRPr="00E71E44">
        <w:rPr>
          <w:rFonts w:ascii="Arial Narrow" w:hAnsi="Arial Narrow" w:cstheme="minorHAnsi"/>
          <w:b/>
        </w:rPr>
        <w:t>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Tablica interaktywna 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Przekątna min 80”, Format tablicy – 4/3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53DE9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Waga max 35 kg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53DE9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Grubość max 3 cm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Komunikacja tablicy z komputerem za pomocą przewodu USB.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 zestawie z tablicą min 2 pisaki.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BF1C8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Technologa IR podczerwień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Czas reakcji pierwszy punkt: 25 ms; kolejne: 8ms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Szybkość kursora min. 125 punktów/s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Dokładność pozycjonowania ≤0,2 mm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umożliwiające działanie tablicy interaktywnej.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Zestaw do mocowania tablicy na ścianie wraz z kołkami.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Wraz z tablicą należy dostarczyć (w języku polskim) podręcznik użytkownika tablicy i przewodnik metodyczny dla nauczycieli dotyczący wykorzystywania tablicy w procesie dydaktycznym.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E0040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Kabel USB w zestawie min 5 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E0040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na tablicę interaktywną min 24 miesiące.</w:t>
            </w:r>
          </w:p>
        </w:tc>
      </w:tr>
    </w:tbl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1C4D2B" w:rsidRPr="00E71E44" w:rsidRDefault="001C4D2B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projektor , uchwyt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Projektor krótkoogniskowy z uchwytem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B4A91">
            <w:pPr>
              <w:rPr>
                <w:rFonts w:ascii="Arial Narrow" w:hAnsi="Arial Narrow" w:cstheme="minorHAnsi"/>
                <w:color w:val="00B05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Projektor krótkoogniskowy współpracujący z oferowanymi: tablicą i laptopem.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A221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Technologia DLP.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A221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Jasność min 3200 ANSI lumenów.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Kontrast min 15000:1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1123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Rozdzielczość rzeczywista min 1024x768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B55BD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Projektor musi umożliwić wyświetlenie obrazu o przekątnej co najmniej 80 cali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5586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Żywotność lampy min 3500 godzin w trybie normalnym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Porty wejścia min.:</w:t>
            </w:r>
          </w:p>
          <w:p w:rsidR="002B19A0" w:rsidRPr="00E71E44" w:rsidRDefault="002B19A0" w:rsidP="006457B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VGA,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HDMI,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composite video (RCA Chinch),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audio stereo 2RCA lub miniJack,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RS232,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RJ45,</w:t>
            </w:r>
          </w:p>
          <w:p w:rsidR="002B19A0" w:rsidRPr="00E71E44" w:rsidRDefault="002B19A0" w:rsidP="00262E5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USB typ 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Porty wyjścia min: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VGA (DB-15),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audio stereo 2RCA lub miniJack.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max 3,5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Obiektyw F = 2.8, f = 7.26mm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753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Moc wbudowanych głośników min 10W.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Uchwyt ścienny pasujący do oferowanego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na projektor / 1 rok (max. 1000h) na lampe projekcyjna*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Funkcje: 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3D Ready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Auto-Setup (automatyczne ustawienia)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Bezfiltrowy układ chłodzenia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BrilliantColor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Kensington Lock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Korekcja Keystone (w pionie +/- 40°) - korekcja efektu trapezowego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Menu ekranowe w j. polskim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Projekcja tylna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Security bar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Sterowanie i zarzadzanie przez siec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Tryb tablicy kolorowej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Zabezpieczenie hasłem/kodem PIN</w:t>
            </w:r>
          </w:p>
        </w:tc>
      </w:tr>
    </w:tbl>
    <w:p w:rsidR="00D517AE" w:rsidRPr="00E71E44" w:rsidRDefault="00D517AE" w:rsidP="00AB18E3">
      <w:pPr>
        <w:rPr>
          <w:rFonts w:ascii="Arial Narrow" w:hAnsi="Arial Narrow" w:cstheme="minorHAnsi"/>
          <w:b/>
        </w:rPr>
      </w:pPr>
    </w:p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okablowania do projektora do oferowanej tablicy interaktywnej,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Okablowanie do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E1776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Okablowanie obejmujące co najmniej: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HDMI minimum 10m, 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miniJack 5m wejścia męskie - żeńskie, 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Kabel zasilający do projektora min 10m</w:t>
            </w:r>
          </w:p>
          <w:p w:rsidR="002B19A0" w:rsidRPr="00E71E44" w:rsidRDefault="002B19A0" w:rsidP="00E17766">
            <w:pPr>
              <w:pStyle w:val="Akapitzlist"/>
              <w:ind w:left="773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B18E3" w:rsidRPr="00E71E44" w:rsidRDefault="00AB18E3" w:rsidP="00AB18E3">
      <w:pPr>
        <w:rPr>
          <w:rFonts w:ascii="Arial Narrow" w:hAnsi="Arial Narrow" w:cstheme="minorHAnsi"/>
          <w:b/>
        </w:rPr>
      </w:pPr>
    </w:p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głośników do zestawu interaktywnego,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157C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Głośniki do zestawu interaktywnego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246C1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Moc głośników RMS min: 10W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0A14C7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Ilość głośników min: 2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A31AE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min: 24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0A14C7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Dodatkowe wejścia: mikrofon</w:t>
            </w:r>
          </w:p>
        </w:tc>
      </w:tr>
    </w:tbl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Podłogi interaktywnej,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716A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Podłoga interaktywna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Jasność projektora min: 3200 ANSI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Wielkość obrazu z wysokości 300cm min 200cm x 270cm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Możliwość dodawania gier przez Internet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Moduł Wi-FI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932AD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Ilość gier min :30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Gwarancja min 24 miesiące</w:t>
            </w:r>
          </w:p>
        </w:tc>
      </w:tr>
    </w:tbl>
    <w:p w:rsidR="003716A3" w:rsidRPr="00E71E44" w:rsidRDefault="003716A3" w:rsidP="003716A3">
      <w:pPr>
        <w:pStyle w:val="Akapitzlist"/>
        <w:rPr>
          <w:rFonts w:ascii="Arial Narrow" w:hAnsi="Arial Narrow" w:cstheme="minorHAnsi"/>
          <w:b/>
        </w:rPr>
      </w:pPr>
    </w:p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wykładziny poliwinylowej,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6"/>
        <w:gridCol w:w="8836"/>
      </w:tblGrid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716A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Wykładzina poliwinylowa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Rozmiar min: 200cm x 270cm</w:t>
            </w:r>
          </w:p>
        </w:tc>
      </w:tr>
    </w:tbl>
    <w:p w:rsidR="004F0D3A" w:rsidRPr="00E71E44" w:rsidRDefault="004F0D3A" w:rsidP="003716A3">
      <w:pPr>
        <w:ind w:left="360"/>
        <w:rPr>
          <w:rFonts w:ascii="Arial Narrow" w:hAnsi="Arial Narrow" w:cstheme="minorHAnsi"/>
          <w:b/>
        </w:rPr>
      </w:pPr>
    </w:p>
    <w:p w:rsidR="00D958AF" w:rsidRPr="00E71E44" w:rsidRDefault="00D958AF">
      <w:p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br w:type="page"/>
      </w:r>
    </w:p>
    <w:p w:rsidR="003716A3" w:rsidRPr="00E71E44" w:rsidRDefault="003716A3" w:rsidP="003119B3">
      <w:pPr>
        <w:rPr>
          <w:rFonts w:ascii="Arial Narrow" w:hAnsi="Arial Narrow" w:cstheme="minorHAnsi"/>
          <w:b/>
        </w:rPr>
      </w:pPr>
    </w:p>
    <w:p w:rsidR="003119B3" w:rsidRPr="00E71E44" w:rsidRDefault="003119B3" w:rsidP="00F57B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70C0"/>
          <w:sz w:val="28"/>
          <w:szCs w:val="28"/>
        </w:rPr>
      </w:pPr>
      <w:r w:rsidRPr="00E71E44">
        <w:rPr>
          <w:rFonts w:ascii="Arial Narrow" w:hAnsi="Arial Narrow" w:cstheme="minorHAnsi"/>
          <w:b/>
          <w:color w:val="0070C0"/>
          <w:sz w:val="28"/>
          <w:szCs w:val="28"/>
        </w:rPr>
        <w:t>II</w:t>
      </w:r>
      <w:r w:rsidR="002259CB" w:rsidRPr="00E71E44">
        <w:rPr>
          <w:rFonts w:ascii="Arial Narrow" w:hAnsi="Arial Narrow" w:cstheme="minorHAnsi"/>
          <w:b/>
          <w:color w:val="0070C0"/>
          <w:sz w:val="28"/>
          <w:szCs w:val="28"/>
        </w:rPr>
        <w:t xml:space="preserve"> –</w:t>
      </w:r>
      <w:r w:rsidR="00A8445E" w:rsidRPr="00E71E44">
        <w:rPr>
          <w:rFonts w:ascii="Arial Narrow" w:hAnsi="Arial Narrow" w:cstheme="minorHAnsi"/>
          <w:b/>
          <w:color w:val="0070C0"/>
          <w:sz w:val="28"/>
          <w:szCs w:val="28"/>
        </w:rPr>
        <w:t xml:space="preserve">DOPOSAŻENIE W NARZĘDZIA TIK </w:t>
      </w:r>
      <w:r w:rsidR="002259CB" w:rsidRPr="00E71E44">
        <w:rPr>
          <w:rFonts w:ascii="Arial Narrow" w:hAnsi="Arial Narrow" w:cstheme="minorHAnsi"/>
          <w:b/>
          <w:color w:val="0070C0"/>
          <w:sz w:val="28"/>
          <w:szCs w:val="28"/>
        </w:rPr>
        <w:t xml:space="preserve">SZKOŁY PODSTAWOWEJ I PUBLICZNEGO GIMNAZJUM NR 2 W STANACH </w:t>
      </w:r>
      <w:r w:rsidR="00F57B09" w:rsidRPr="00E71E44">
        <w:rPr>
          <w:rFonts w:ascii="Arial Narrow" w:hAnsi="Arial Narrow" w:cstheme="minorHAnsi"/>
          <w:b/>
          <w:color w:val="0070C0"/>
          <w:sz w:val="28"/>
          <w:szCs w:val="28"/>
        </w:rPr>
        <w:t>***</w:t>
      </w:r>
    </w:p>
    <w:p w:rsidR="006E4938" w:rsidRPr="00E71E44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4"/>
          <w:szCs w:val="24"/>
        </w:rPr>
      </w:pPr>
    </w:p>
    <w:p w:rsidR="006E4938" w:rsidRPr="00E71E44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E71E44">
        <w:rPr>
          <w:rFonts w:ascii="Arial Narrow" w:hAnsi="Arial Narrow" w:cstheme="minorHAnsi"/>
          <w:b/>
          <w:color w:val="000000" w:themeColor="text1"/>
          <w:sz w:val="24"/>
          <w:szCs w:val="24"/>
        </w:rPr>
        <w:t>Oferta wykonawcy dot. wskazanego poniżej sprzętu: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6"/>
        <w:gridCol w:w="4117"/>
        <w:gridCol w:w="4649"/>
      </w:tblGrid>
      <w:tr w:rsidR="002B19A0" w:rsidRPr="00E71E44" w:rsidTr="002B19A0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sz w:val="20"/>
                <w:szCs w:val="20"/>
              </w:rPr>
              <w:t>Typ sprzętu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sz w:val="20"/>
                <w:szCs w:val="20"/>
              </w:rPr>
              <w:t>Liczba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4117" w:type="dxa"/>
            <w:vAlign w:val="center"/>
          </w:tcPr>
          <w:p w:rsidR="002B19A0" w:rsidRPr="00E71E44" w:rsidRDefault="002B19A0" w:rsidP="00F57B0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15"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14"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15"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10"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 xml:space="preserve">Tablet do przedmiotów przyrodniczych z modułem pomiarowym i lupą 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Tablica interaktywna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6E493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Interfejs podwójny do pracowni pomiarowej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E71E44">
              <w:rPr>
                <w:rFonts w:ascii="Arial Narrow" w:hAnsi="Arial Narrow" w:cstheme="minorHAnsi"/>
                <w:b/>
                <w:bCs/>
                <w:color w:val="000000"/>
              </w:rPr>
              <w:t xml:space="preserve">LEGO Mindstorms EV3 EDUCATION 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5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Oprogramowanie do pracowni pomiarowej typu site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siły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ruchu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napięcia i natężenia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Tor - równia pochyła wraz z wózkami i akcesoriami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pola magnetycznego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natężenia światła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natężenia dźwięku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temperatury/ światła/ dźwięku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ciśnienia absolutnego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Fotobramka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Cyfrowy adapter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21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Platforma siłowa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Czujniki EKG, Pracy serca, ciśnienia krwi, tętna wysiłkowego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4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23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stężenia CO2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chemiczny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</w:tbl>
    <w:p w:rsidR="003716A3" w:rsidRPr="00E71E44" w:rsidRDefault="003716A3" w:rsidP="004F0D3A">
      <w:pPr>
        <w:pStyle w:val="Akapitzlist"/>
        <w:rPr>
          <w:rFonts w:ascii="Arial Narrow" w:hAnsi="Arial Narrow" w:cstheme="minorHAnsi"/>
          <w:b/>
        </w:rPr>
      </w:pPr>
    </w:p>
    <w:p w:rsidR="00987735" w:rsidRPr="00E71E44" w:rsidRDefault="00987735">
      <w:p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br w:type="page"/>
      </w:r>
    </w:p>
    <w:p w:rsidR="003716A3" w:rsidRPr="00E71E44" w:rsidRDefault="003716A3" w:rsidP="004F0D3A">
      <w:pPr>
        <w:pStyle w:val="Akapitzlist"/>
        <w:rPr>
          <w:rFonts w:ascii="Arial Narrow" w:hAnsi="Arial Narrow" w:cstheme="minorHAnsi"/>
          <w:b/>
        </w:rPr>
      </w:pPr>
    </w:p>
    <w:p w:rsidR="007B307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Komputer przenośny dla nauczyciela minimum 15" z 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E84896">
        <w:trPr>
          <w:tblHeader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5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15" z Oprogramowaniem biurowym i antywirusowym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F052E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15 cali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5" w:type="dxa"/>
            <w:vAlign w:val="center"/>
          </w:tcPr>
          <w:p w:rsidR="002B19A0" w:rsidRPr="00E71E44" w:rsidRDefault="0035227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ekranu: 1366 x 768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3F1799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35227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F052E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7B3077" w:rsidRPr="00E71E44" w:rsidRDefault="007B3077" w:rsidP="007B3077">
      <w:pPr>
        <w:rPr>
          <w:rFonts w:ascii="Arial Narrow" w:hAnsi="Arial Narrow" w:cstheme="minorHAnsi"/>
          <w:b/>
        </w:rPr>
      </w:pPr>
    </w:p>
    <w:p w:rsidR="007B307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Komputer przenośn</w:t>
      </w:r>
      <w:r w:rsidR="00D61741" w:rsidRPr="00E71E44">
        <w:rPr>
          <w:rFonts w:ascii="Arial Narrow" w:hAnsi="Arial Narrow" w:cstheme="minorHAnsi"/>
          <w:b/>
          <w:bCs/>
          <w:sz w:val="20"/>
          <w:szCs w:val="20"/>
        </w:rPr>
        <w:t>y dla nauczyciela minimum 14" z 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E84896">
        <w:trPr>
          <w:tblHeader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5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14" z Oprogramowaniem biurowym i antywirusowym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5840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14 cali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5" w:type="dxa"/>
            <w:vAlign w:val="center"/>
          </w:tcPr>
          <w:p w:rsidR="002B19A0" w:rsidRPr="00E71E44" w:rsidRDefault="001F41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ekranu: 1366 x 768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3F1799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</w:t>
            </w:r>
            <w:r w:rsidR="001F41A0">
              <w:rPr>
                <w:rFonts w:ascii="Arial Narrow" w:hAnsi="Arial Narrow" w:cstheme="minorHAnsi"/>
                <w:sz w:val="20"/>
                <w:szCs w:val="20"/>
              </w:rPr>
              <w:t>sieciowej IEEE 802.11a/b/g/n/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58402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0A14C7" w:rsidRDefault="000A14C7" w:rsidP="00C7492A">
      <w:pPr>
        <w:rPr>
          <w:rFonts w:ascii="Arial Narrow" w:hAnsi="Arial Narrow" w:cstheme="minorHAnsi"/>
          <w:b/>
        </w:rPr>
      </w:pPr>
    </w:p>
    <w:p w:rsidR="0099100D" w:rsidRDefault="0099100D" w:rsidP="00C7492A">
      <w:pPr>
        <w:rPr>
          <w:rFonts w:ascii="Arial Narrow" w:hAnsi="Arial Narrow" w:cstheme="minorHAnsi"/>
          <w:b/>
        </w:rPr>
      </w:pPr>
    </w:p>
    <w:p w:rsidR="0099100D" w:rsidRDefault="0099100D" w:rsidP="00C7492A">
      <w:pPr>
        <w:rPr>
          <w:rFonts w:ascii="Arial Narrow" w:hAnsi="Arial Narrow" w:cstheme="minorHAnsi"/>
          <w:b/>
        </w:rPr>
      </w:pPr>
    </w:p>
    <w:p w:rsidR="0099100D" w:rsidRDefault="0099100D" w:rsidP="00C7492A">
      <w:pPr>
        <w:rPr>
          <w:rFonts w:ascii="Arial Narrow" w:hAnsi="Arial Narrow" w:cstheme="minorHAnsi"/>
          <w:b/>
        </w:rPr>
      </w:pPr>
    </w:p>
    <w:p w:rsidR="00732AF7" w:rsidRDefault="00732AF7" w:rsidP="00C7492A">
      <w:pPr>
        <w:rPr>
          <w:rFonts w:ascii="Arial Narrow" w:hAnsi="Arial Narrow" w:cstheme="minorHAnsi"/>
          <w:b/>
        </w:rPr>
      </w:pPr>
    </w:p>
    <w:p w:rsidR="00732AF7" w:rsidRPr="00E71E44" w:rsidRDefault="00732AF7" w:rsidP="00C7492A">
      <w:pPr>
        <w:rPr>
          <w:rFonts w:ascii="Arial Narrow" w:hAnsi="Arial Narrow" w:cstheme="minorHAnsi"/>
          <w:b/>
        </w:rPr>
      </w:pPr>
    </w:p>
    <w:p w:rsidR="007B307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Komputer przenośny dla ucznia minimum 15" z 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E84896">
        <w:trPr>
          <w:tblHeader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5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ucznia min 15" z Oprogramowaniem biurowym i antywirusowym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2B19A0" w:rsidRPr="00E71E44" w:rsidRDefault="0099100D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1"/>
                <w:szCs w:val="21"/>
                <w:lang w:eastAsia="pl-PL"/>
              </w:rPr>
              <w:t>Procesor wielordzeniowy ze zintegrowaną grafiką osiągający wynik co najmniej 2600 w teście Passmark CPU.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7F4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15 cali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5" w:type="dxa"/>
            <w:vAlign w:val="center"/>
          </w:tcPr>
          <w:p w:rsidR="002B19A0" w:rsidRPr="00E71E44" w:rsidRDefault="003D6015" w:rsidP="003D601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Rozdzielczość ekranu: 1366</w:t>
            </w:r>
            <w:r w:rsidR="002B19A0" w:rsidRPr="00E71E44">
              <w:rPr>
                <w:rFonts w:ascii="Arial Narrow" w:hAnsi="Arial Narrow" w:cstheme="minorHAnsi"/>
                <w:sz w:val="20"/>
                <w:szCs w:val="20"/>
              </w:rPr>
              <w:t xml:space="preserve"> x </w:t>
            </w:r>
            <w:r>
              <w:rPr>
                <w:rFonts w:ascii="Arial Narrow" w:hAnsi="Arial Narrow" w:cstheme="minorHAnsi"/>
                <w:sz w:val="20"/>
                <w:szCs w:val="20"/>
              </w:rPr>
              <w:t>768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3F1799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Typ bezprzewodowej karty</w:t>
            </w:r>
            <w:r w:rsidR="003D6015">
              <w:rPr>
                <w:rFonts w:ascii="Arial Narrow" w:hAnsi="Arial Narrow" w:cstheme="minorHAnsi"/>
                <w:sz w:val="20"/>
                <w:szCs w:val="20"/>
              </w:rPr>
              <w:t xml:space="preserve"> sieciowej IEEE 802.11a/b/g/n/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7F4F5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E84896">
        <w:tc>
          <w:tcPr>
            <w:tcW w:w="487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5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84896">
              <w:rPr>
                <w:rFonts w:ascii="Arial Narrow" w:hAnsi="Arial Narrow" w:cstheme="minorHAnsi"/>
                <w:sz w:val="20"/>
                <w:szCs w:val="20"/>
              </w:rPr>
              <w:t>Wbudowan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E84896">
              <w:rPr>
                <w:rFonts w:ascii="Arial Narrow" w:hAnsi="Arial Narrow" w:cstheme="minorHAnsi"/>
                <w:sz w:val="20"/>
                <w:szCs w:val="20"/>
              </w:rPr>
              <w:t xml:space="preserve"> napęd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optyczny 1 szt.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E84896" w:rsidRPr="00E71E44" w:rsidRDefault="00E84896" w:rsidP="00E84896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na </w:t>
            </w:r>
            <w: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24 </w:t>
            </w:r>
            <w:r w:rsidR="00D447EE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miesiące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E84896" w:rsidRPr="00E71E44" w:rsidTr="00E84896">
        <w:tc>
          <w:tcPr>
            <w:tcW w:w="487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5" w:type="dxa"/>
            <w:vAlign w:val="center"/>
          </w:tcPr>
          <w:p w:rsidR="00E84896" w:rsidRPr="00E71E44" w:rsidRDefault="00E84896" w:rsidP="00E8489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0A14C7" w:rsidRPr="00E71E44" w:rsidRDefault="000A14C7" w:rsidP="00C7492A">
      <w:pPr>
        <w:rPr>
          <w:rFonts w:ascii="Arial Narrow" w:hAnsi="Arial Narrow" w:cstheme="minorHAnsi"/>
          <w:b/>
        </w:rPr>
      </w:pPr>
    </w:p>
    <w:p w:rsidR="000A14C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Komputer przenośny dla ucznia minimum 10" z</w:t>
      </w:r>
      <w:r w:rsidR="00830757" w:rsidRPr="00E71E44">
        <w:rPr>
          <w:rFonts w:ascii="Arial Narrow" w:hAnsi="Arial Narrow" w:cstheme="minorHAnsi"/>
          <w:b/>
          <w:bCs/>
        </w:rPr>
        <w:t xml:space="preserve"> modułem pomiarowym i lupą,</w:t>
      </w:r>
      <w:r w:rsidRPr="00E71E44">
        <w:rPr>
          <w:rFonts w:ascii="Arial Narrow" w:hAnsi="Arial Narrow" w:cstheme="minorHAnsi"/>
          <w:b/>
          <w:bCs/>
        </w:rPr>
        <w:t xml:space="preserve"> 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ucznia min 10" z modułem pomiarowym i lupą, oprogramowaniem biurowym i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Procesor wielordzeniowy co najmniej z taktowaniem min 1.33 GHz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</w:pPr>
            <w:r w:rsidRPr="00E71E44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Laptop typu 2 w 1 z odłączaną klawiaturą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F17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64GB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Ekran dotykowy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Pamięć RAM: min 2 GB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Przekątna ekranu min: 10 cali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Kamera przód min 2Mpix i tył min 2 Mpix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 zewnętrzny: czujnik temperatury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Czujniki i bezpieczeństwo:</w:t>
            </w:r>
          </w:p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Akcelerometr</w:t>
            </w:r>
          </w:p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 światła (kamera),</w:t>
            </w:r>
          </w:p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  <w:lang w:val="en-US"/>
              </w:rPr>
              <w:t>E-kompas, Intel Theft Deterrent, Gyro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1280 x 800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ED09B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Micro USB (OTG),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Micro SD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Audio-Mic combo jack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Micro-HDMI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Pogo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Typ bezprzewodowej karty</w:t>
            </w:r>
            <w:r w:rsidR="00A93471">
              <w:rPr>
                <w:rFonts w:ascii="Arial Narrow" w:hAnsi="Arial Narrow" w:cstheme="minorHAnsi"/>
                <w:sz w:val="20"/>
                <w:szCs w:val="20"/>
              </w:rPr>
              <w:t xml:space="preserve"> sieciowej IEEE 802.11a/b/g/n/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Akcesoria: lupa, klawiatura, rysik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994B1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E71C1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– min 24 miesiące.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*(celem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 producentem systemu bądź sprzętu. Oprogramowanie powinno posiadać certyfikat autentyczności lub unikalny kod aktywacyjny.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23CC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Licencja na </w:t>
            </w:r>
            <w:r w:rsidR="00D23CCF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CB4A1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987735" w:rsidRDefault="00987735" w:rsidP="007A5BD3">
      <w:pPr>
        <w:pStyle w:val="Akapitzlist"/>
        <w:rPr>
          <w:rFonts w:ascii="Arial Narrow" w:hAnsi="Arial Narrow" w:cstheme="minorHAnsi"/>
          <w:b/>
        </w:rPr>
      </w:pPr>
    </w:p>
    <w:p w:rsidR="00732AF7" w:rsidRDefault="00732AF7" w:rsidP="007A5BD3">
      <w:pPr>
        <w:pStyle w:val="Akapitzlist"/>
        <w:rPr>
          <w:rFonts w:ascii="Arial Narrow" w:hAnsi="Arial Narrow" w:cstheme="minorHAnsi"/>
          <w:b/>
        </w:rPr>
      </w:pPr>
    </w:p>
    <w:p w:rsidR="00732AF7" w:rsidRDefault="00732AF7" w:rsidP="007A5BD3">
      <w:pPr>
        <w:pStyle w:val="Akapitzlist"/>
        <w:rPr>
          <w:rFonts w:ascii="Arial Narrow" w:hAnsi="Arial Narrow" w:cstheme="minorHAnsi"/>
          <w:b/>
        </w:rPr>
      </w:pPr>
    </w:p>
    <w:p w:rsidR="00732AF7" w:rsidRDefault="00732AF7" w:rsidP="007A5BD3">
      <w:pPr>
        <w:pStyle w:val="Akapitzlist"/>
        <w:rPr>
          <w:rFonts w:ascii="Arial Narrow" w:hAnsi="Arial Narrow" w:cstheme="minorHAnsi"/>
          <w:b/>
        </w:rPr>
      </w:pPr>
    </w:p>
    <w:p w:rsidR="00732AF7" w:rsidRPr="00E71E44" w:rsidRDefault="00732AF7" w:rsidP="007A5BD3">
      <w:pPr>
        <w:pStyle w:val="Akapitzlist"/>
        <w:rPr>
          <w:rFonts w:ascii="Arial Narrow" w:hAnsi="Arial Narrow" w:cstheme="minorHAnsi"/>
          <w:b/>
        </w:rPr>
      </w:pPr>
    </w:p>
    <w:p w:rsidR="007B3077" w:rsidRPr="00E71E44" w:rsidRDefault="00520C70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26EA8" w:rsidRPr="00E71E44">
        <w:rPr>
          <w:rFonts w:ascii="Arial Narrow" w:hAnsi="Arial Narrow" w:cstheme="minorHAnsi"/>
          <w:b/>
          <w:bCs/>
        </w:rPr>
        <w:t>Tablet do przedmiotów przyrodniczych z modułem pomiarowym i lupą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p w:rsidR="007B3077" w:rsidRPr="00E71E44" w:rsidRDefault="007B3077" w:rsidP="007A5BD3">
      <w:pPr>
        <w:pStyle w:val="Akapitzlist"/>
        <w:rPr>
          <w:rFonts w:ascii="Arial Narrow" w:hAnsi="Arial Narrow" w:cstheme="minorHAnsi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Tablet do przedmiotów przyrodniczych z modułem pomiarowym i lupą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Przekątna ekranu min: 9,6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Rozdzielczość ekranu min: 1280 x 800 pikseli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Typ matrycy: TFT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Procesor wielordzeniowy ze zintegrowaną grafiką, </w:t>
            </w:r>
            <w:r w:rsidRPr="00E71E44">
              <w:rPr>
                <w:rFonts w:ascii="Arial Narrow" w:hAnsi="Arial Narrow" w:cstheme="minorHAnsi"/>
              </w:rPr>
              <w:t>Taktowanie procesora min : 1.3GHz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Wbudowana pamięć RAM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ab/>
              <w:t xml:space="preserve"> min: 1,5 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Wbudowana pamięć min: 5 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Łączność i transmisja danych min: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Wi-fi (802.11a/b/g/n)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Złącza zewnętrzne co najmniej: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audio combo jack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USB 3.0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Gniazdo Micro SD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Wbudowany aparat cyfrowy - efektywna liczba pikseli min - 2,0 MPix (przód) i 5,0 MPix (tył)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Wbudowany odbiornik GPS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Bateria – co najmniej 8 godz. pracy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86E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operacyjny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Dodatkowe akcesoria: Moduł pomiarowy i lupa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D2F3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Czujniki : Akcelerometr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E4A5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producenta – min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24 miesiące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E4A5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Etui Kabura na tablet</w:t>
            </w:r>
          </w:p>
        </w:tc>
      </w:tr>
    </w:tbl>
    <w:p w:rsidR="00C7492A" w:rsidRPr="00E71E44" w:rsidRDefault="00C7492A" w:rsidP="00053F07">
      <w:pPr>
        <w:rPr>
          <w:rFonts w:ascii="Arial Narrow" w:hAnsi="Arial Narrow" w:cstheme="minorHAnsi"/>
          <w:b/>
        </w:rPr>
      </w:pPr>
    </w:p>
    <w:p w:rsidR="00726EA8" w:rsidRPr="00E71E44" w:rsidRDefault="00726EA8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tablica interaktywna z podstawowym oprogramowaniem, okablowaniem, projektorem, uchwytem, szkoleniem w zakresie użytkowania tablicy, </w:t>
      </w:r>
      <w:r w:rsidR="001B03BA" w:rsidRPr="00E71E44">
        <w:rPr>
          <w:rFonts w:ascii="Arial Narrow" w:hAnsi="Arial Narrow" w:cstheme="minorHAnsi"/>
          <w:b/>
        </w:rPr>
        <w:t>o </w:t>
      </w:r>
      <w:r w:rsidRPr="00E71E44">
        <w:rPr>
          <w:rFonts w:ascii="Arial Narrow" w:hAnsi="Arial Narrow" w:cstheme="minorHAnsi"/>
          <w:b/>
        </w:rPr>
        <w:t>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Tablica interaktywna </w:t>
            </w:r>
          </w:p>
          <w:p w:rsidR="002B19A0" w:rsidRPr="00E71E44" w:rsidRDefault="002B19A0" w:rsidP="003D2744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Przekątna min 80”, Format tablicy – 4/3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Waga max 35 kg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Grubość max 3 cm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Komunikacja tablicy z komputerem za pomocą przewodu USB.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 zestawie z tablicą min 2 pisaki.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Technologa IR podczerwień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 zmniejszanie obiektu.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Czas reakcji pierwszy punkt: 25 ms; kolejne: 8ms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Szybkość kursora min. 125 punktów/s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Dokładność pozycjonowania ≤0,2 mm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umożliwiające działanie tablicy interaktywnej.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Zestaw do mocowania tablicy na ścianie wraz z kołkami.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Wraz z tablicą należy dostarczyć (w języku polskim) podręcznik użytkownika tablicy i przewodnik metodyczny dla nauczycieli dotyczący wykorzystywania tablicy w procesie dydaktycznym, oraz dostosować do obecnie używanego rzutnika.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259C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259C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Kabel USB w zestawie min 5 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na tablicę interaktywną min 24 miesiące.</w:t>
            </w:r>
          </w:p>
        </w:tc>
      </w:tr>
    </w:tbl>
    <w:p w:rsidR="00726EA8" w:rsidRPr="00E71E44" w:rsidRDefault="00726EA8" w:rsidP="00053F07">
      <w:pPr>
        <w:rPr>
          <w:rFonts w:ascii="Arial Narrow" w:hAnsi="Arial Narrow" w:cstheme="minorHAnsi"/>
          <w:b/>
        </w:rPr>
      </w:pPr>
    </w:p>
    <w:p w:rsidR="00520C70" w:rsidRPr="00E71E44" w:rsidRDefault="00520C70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0A14C7" w:rsidRPr="00E71E44">
        <w:rPr>
          <w:rFonts w:ascii="Arial Narrow" w:hAnsi="Arial Narrow" w:cstheme="minorHAnsi"/>
          <w:b/>
          <w:bCs/>
        </w:rPr>
        <w:t>Interfejs podwójny do pracowni pomiarowej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Interfejs podwójny do pracowni pomiarowej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Pozwala na połączenie się z czujnikami - bezprzewodowo poprzez Bluetooth lub port USB i zbieranie danych na komputer bądź tablet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Przewód USB dołączony w zestawie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259C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259C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053F07" w:rsidRPr="00E71E44" w:rsidRDefault="00053F07" w:rsidP="00112DE3">
      <w:pPr>
        <w:spacing w:after="0"/>
        <w:rPr>
          <w:rFonts w:ascii="Arial Narrow" w:hAnsi="Arial Narrow" w:cstheme="minorHAnsi"/>
          <w:b/>
        </w:rPr>
      </w:pPr>
    </w:p>
    <w:p w:rsidR="00053F07" w:rsidRPr="00E71E44" w:rsidRDefault="00053F07" w:rsidP="00112DE3">
      <w:pPr>
        <w:spacing w:after="0"/>
        <w:rPr>
          <w:rFonts w:ascii="Arial Narrow" w:hAnsi="Arial Narrow" w:cstheme="minorHAnsi"/>
          <w:b/>
        </w:rPr>
      </w:pPr>
    </w:p>
    <w:p w:rsidR="00112DE3" w:rsidRPr="00E71E44" w:rsidRDefault="00860E21" w:rsidP="00171B4B">
      <w:pPr>
        <w:pStyle w:val="Akapitzlist"/>
        <w:numPr>
          <w:ilvl w:val="0"/>
          <w:numId w:val="15"/>
        </w:numPr>
        <w:spacing w:after="12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0A14C7" w:rsidRPr="00E71E44">
        <w:rPr>
          <w:rFonts w:ascii="Arial Narrow" w:hAnsi="Arial Narrow" w:cstheme="minorHAnsi"/>
          <w:b/>
          <w:bCs/>
          <w:color w:val="000000"/>
        </w:rPr>
        <w:t>LEGO Mindstorms EV3 EDUCATION</w:t>
      </w:r>
      <w:r w:rsidR="00FA6D96"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LEGO Mindstorms EV3 EDUCATION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Lego Mindstorms EDU EV3 zestaw podstawowy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Lego Mindstorms EDU EV3 zestaw dodatkowy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Oryginalna ładowarka Lego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Licencja na oprogramowanie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A03BFC">
            <w:pPr>
              <w:rPr>
                <w:rFonts w:ascii="Arial Narrow" w:hAnsi="Arial Narrow" w:cstheme="minorHAnsi"/>
                <w:color w:val="CC0000"/>
                <w:sz w:val="20"/>
                <w:szCs w:val="20"/>
                <w:shd w:val="clear" w:color="auto" w:fill="F2F3F3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producenta – min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12 miesięcy</w:t>
            </w:r>
          </w:p>
        </w:tc>
      </w:tr>
    </w:tbl>
    <w:p w:rsidR="00472416" w:rsidRPr="00E71E44" w:rsidRDefault="00472416" w:rsidP="00053F07">
      <w:pPr>
        <w:rPr>
          <w:rFonts w:ascii="Arial Narrow" w:hAnsi="Arial Narrow" w:cstheme="minorHAnsi"/>
          <w:b/>
        </w:rPr>
      </w:pPr>
    </w:p>
    <w:p w:rsidR="00FA6D96" w:rsidRPr="00E71E44" w:rsidRDefault="00FA6D96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 xml:space="preserve">Oprogramowanie do pracowni pomiarowej typu </w:t>
      </w:r>
      <w:r w:rsidR="007904C8" w:rsidRPr="00E71E44">
        <w:rPr>
          <w:rFonts w:ascii="Arial Narrow" w:hAnsi="Arial Narrow" w:cstheme="minorHAnsi"/>
          <w:b/>
          <w:bCs/>
        </w:rPr>
        <w:t>SITE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Oprogramowanie do pracowni pomiarowej typu SITE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Język polski, z możliwością wyboru innego języka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Dostępność oprogramowania w niezmienionej wersji funkcjonalnej i oraz wizualnej na platformy Windows, iOS, MacOS, Android, Chromebook.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przedstawiania wyników pomiaru na wykresie, cyfrowym wyświetlaczu, tabeli, mierniku.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łączenia sposobów wyświetlania wyników na jednym ekranie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Dostępna zmiana skali oraz jednostek pomiaru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Wybór częstotliwości próbkowania poszczególnych czujników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Automatyczne rozpoznawanie podłączonego czujnika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Identyfikowanie i obsługa wewnętrznych urządzeń komputera jako czujników, np. mikrofon jako czujnik dźwięku.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Dostępność aktualizacji,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korzystania z wbudowanych scenariuszy opartych na czujnikach,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tworzenia i dodawania scenariuszy do programu,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budowania w programie prezentacji z elementami sprawdzającymi oraz pytaniami testowymi.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Wbudowane narzędzia do analizy wyników (pokazywanie statystyki, określanie współrzędnych)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Automatyczne dopasowywanie skali do bieżącego pomiaru,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zapisywania pełnych doświadczeń w formie plików,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dodawania kolejnych slajdów z wyświetlanymi danymi również po wykonaniu doświadczenia,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szybkiego wyjścia z pomiaru i powrotu do strony głównej programu,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tworzenia zrzutów ekranu oraz notatek z przebiegu doświadczenia w popularnych formatach plików (html, jpeg, txt)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Połączenie programu z wirtualnymi platformami do przechowywania danych,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Łatwe umieszczanie danych na zewnętrznych dyskach i serwerach,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udostępniania przebiegu doświadczenia na żywo poprzez sieć lokalną lub Internet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Obsługa i zarządzanie czujnikami podłączonymi bezprzewodowo poprzez Bluetooth – kojarzenie komputera z czujnikami lub interfejsem poprzez Bluetooth z poziomu oprogramowania.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Współpraca poprzez Bluetooth z minimum dwoma czujnikami jednocześnie – jednoczesny pomiar z prezentacją na ekranie.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wydruku zebranych danych bezpośredniego z programu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eksportu danych liczbowych to pliku tekstowego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ustawienia automatycznego zakończenia pomiaru,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konfiguracji i kalibracji czujników z poziomu oprogramowania,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Wbudowany kalkulator do przeliczania i modyfikacji wyliczonych danych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wyboru ręcznego lub automatycznego trybu próbkowania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dodawania filmów do plików z doświadczeniami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Intuicyjne nawigowanie z użyciem ekranów dotykowych,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jednoczesnego dokonywania różnych pomiarów na jednym ekranie,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określania parametrów wykresu, tworzenia własnych wyliczeń i wpisywania zewnętrznych danych.</w:t>
            </w:r>
          </w:p>
        </w:tc>
      </w:tr>
    </w:tbl>
    <w:p w:rsidR="00472416" w:rsidRPr="00E71E44" w:rsidRDefault="00472416" w:rsidP="00472416">
      <w:pPr>
        <w:pStyle w:val="Akapitzlist"/>
        <w:rPr>
          <w:rFonts w:ascii="Arial Narrow" w:hAnsi="Arial Narrow" w:cstheme="minorHAnsi"/>
          <w:b/>
        </w:rPr>
      </w:pPr>
    </w:p>
    <w:p w:rsidR="00866233" w:rsidRPr="00E71E44" w:rsidRDefault="00866233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siły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siły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Siła min: ± 50 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rozdzielczość skali 0,03 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1000 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Ochrona przed przeciążeniem – do 75 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9233C1" w:rsidRPr="00E71E44" w:rsidRDefault="009233C1" w:rsidP="009233C1">
      <w:pPr>
        <w:pStyle w:val="Akapitzlist"/>
        <w:rPr>
          <w:rFonts w:ascii="Arial Narrow" w:hAnsi="Arial Narrow" w:cstheme="minorHAnsi"/>
          <w:b/>
        </w:rPr>
      </w:pPr>
    </w:p>
    <w:p w:rsidR="009233C1" w:rsidRPr="00E71E44" w:rsidRDefault="009233C1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Czujnik ruchu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ruchu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Zasięg Od 0,15 do 8 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obrotów 360 °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50 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A66272" w:rsidRPr="00E71E44" w:rsidRDefault="00A66272" w:rsidP="00472416">
      <w:pPr>
        <w:pStyle w:val="Akapitzlist"/>
        <w:rPr>
          <w:rFonts w:ascii="Arial Narrow" w:hAnsi="Arial Narrow" w:cstheme="minorHAnsi"/>
          <w:b/>
        </w:rPr>
      </w:pPr>
    </w:p>
    <w:p w:rsidR="00866233" w:rsidRPr="00E71E44" w:rsidRDefault="00866233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napięcia</w:t>
      </w:r>
      <w:r w:rsidR="00747AA3" w:rsidRPr="00E71E44">
        <w:rPr>
          <w:rFonts w:ascii="Arial Narrow" w:hAnsi="Arial Narrow" w:cstheme="minorHAnsi"/>
          <w:b/>
          <w:bCs/>
        </w:rPr>
        <w:t>, natężenia</w:t>
      </w:r>
      <w:r w:rsidR="00D356DA" w:rsidRPr="00E71E44">
        <w:rPr>
          <w:rFonts w:ascii="Arial Narrow" w:hAnsi="Arial Narrow" w:cstheme="minorHAnsi"/>
          <w:b/>
        </w:rPr>
        <w:t xml:space="preserve"> </w:t>
      </w:r>
      <w:r w:rsidRPr="00E71E44">
        <w:rPr>
          <w:rFonts w:ascii="Arial Narrow" w:hAnsi="Arial Narrow" w:cstheme="minorHAnsi"/>
          <w:b/>
        </w:rPr>
        <w:t>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356D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napięcia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757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napięcia min: ± 15 V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Dokładność  +/-0,5%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Ochrona przed napięciem wejściowym 250V AC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Rezystancja wejściowa 1 MΩ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0B184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573D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natężenia prądu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+/-1A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Ochrona przed napięciem wejściowym 250V AC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Rezystancja wejściowa 0,1 Ω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053F07" w:rsidRPr="00E71E44" w:rsidRDefault="00053F07" w:rsidP="00D573D7">
      <w:pPr>
        <w:spacing w:after="0"/>
        <w:rPr>
          <w:rFonts w:ascii="Arial Narrow" w:hAnsi="Arial Narrow" w:cstheme="minorHAnsi"/>
          <w:b/>
        </w:rPr>
      </w:pPr>
    </w:p>
    <w:p w:rsidR="00053F07" w:rsidRPr="00E71E44" w:rsidRDefault="00053F07" w:rsidP="00D573D7">
      <w:pPr>
        <w:spacing w:after="0"/>
        <w:rPr>
          <w:rFonts w:ascii="Arial Narrow" w:hAnsi="Arial Narrow" w:cstheme="minorHAnsi"/>
          <w:b/>
        </w:rPr>
      </w:pPr>
    </w:p>
    <w:p w:rsidR="00866233" w:rsidRPr="00E71E44" w:rsidRDefault="00866233" w:rsidP="00D573D7">
      <w:pPr>
        <w:pStyle w:val="Akapitzlist"/>
        <w:numPr>
          <w:ilvl w:val="0"/>
          <w:numId w:val="15"/>
        </w:numPr>
        <w:spacing w:after="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Tor - równia pochyła wraz z wózkami i akcesoriami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Tor - równia pochyła wraz z wózkami i akcesoriami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Długość min: 1,2m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Wbudowany czujnik siły: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(siła) +/-100 N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rozdzielczość (siła) 0,1 N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dokładność (siła) +/- 1%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Pomiar prędkości: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prędkość +/-3 m/s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(prędkość)) 100 próbek na sekundę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3-osiowy Akcelerometr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(przyśpieszenie) - +/16g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(przyśpieszenie) 500 próbek na sekundę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Zderzak magnetyczny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Zderzak gumowy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Taca masowa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Hak do czujnika siły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B659C" w:rsidRPr="00E71E44" w:rsidRDefault="006B659C" w:rsidP="00BF3293">
      <w:pPr>
        <w:pStyle w:val="Akapitzlist"/>
        <w:spacing w:after="120"/>
        <w:rPr>
          <w:rFonts w:ascii="Arial Narrow" w:hAnsi="Arial Narrow" w:cstheme="minorHAnsi"/>
          <w:b/>
        </w:rPr>
      </w:pPr>
    </w:p>
    <w:p w:rsidR="00866233" w:rsidRPr="00E71E44" w:rsidRDefault="00866233" w:rsidP="00D573D7">
      <w:pPr>
        <w:pStyle w:val="Akapitzlist"/>
        <w:numPr>
          <w:ilvl w:val="0"/>
          <w:numId w:val="15"/>
        </w:numPr>
        <w:spacing w:after="12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pola magnetycznego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pola magnetycznego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Zasięg min: ± 1000 gausów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Style w:val="Pogrubienie"/>
                <w:rFonts w:ascii="Arial Narrow" w:hAnsi="Arial Narrow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B659C" w:rsidRPr="00E71E44" w:rsidRDefault="006B659C" w:rsidP="006B659C">
      <w:pPr>
        <w:pStyle w:val="Akapitzlist"/>
        <w:rPr>
          <w:rFonts w:ascii="Arial Narrow" w:hAnsi="Arial Narrow" w:cstheme="minorHAnsi"/>
          <w:b/>
        </w:rPr>
      </w:pPr>
    </w:p>
    <w:p w:rsidR="00866233" w:rsidRPr="00E71E44" w:rsidRDefault="00866233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natężenia światła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natężenia światła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częstotliwość próbkowania min: 20 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130 000 lux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472416" w:rsidRPr="00E71E44" w:rsidRDefault="00472416" w:rsidP="00472416">
      <w:pPr>
        <w:pStyle w:val="Akapitzlist"/>
        <w:rPr>
          <w:rFonts w:ascii="Arial Narrow" w:hAnsi="Arial Narrow" w:cstheme="minorHAnsi"/>
          <w:b/>
        </w:rPr>
      </w:pPr>
    </w:p>
    <w:p w:rsidR="00595799" w:rsidRPr="00E71E44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natężenia dźwięku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natężenia dźwięku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Zakres poziomu dźwięku min: </w:t>
            </w:r>
          </w:p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Głos: 30 - 70 dBA / dBC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Sygnał dźwiękowy: 50 - 90 dBA / dBC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Samolot: 70 - 110 dB / dBC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natężenia dźwięku min: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Głos: 10-3 uW / m2 - 10 uW / m2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Sygnał dźwiękowy: 1 uW / m2 - 1000 uW / m2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Samolot: 10 uW / m2 - 10.000 uW / m2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częstotliwość próbkowania min: 20Hz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03B21" w:rsidRPr="00E71E44" w:rsidRDefault="00603B21" w:rsidP="00053F07">
      <w:pPr>
        <w:rPr>
          <w:rFonts w:ascii="Arial Narrow" w:hAnsi="Arial Narrow" w:cstheme="minorHAnsi"/>
          <w:b/>
        </w:rPr>
      </w:pPr>
    </w:p>
    <w:p w:rsidR="00595799" w:rsidRPr="00E71E44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temperatury/ światła/ dźwięku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temperatury/ światła/ dźwięku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Temperatura (otoczenia)                                                                                                                              </w:t>
            </w:r>
          </w:p>
          <w:p w:rsidR="002B19A0" w:rsidRPr="00E71E44" w:rsidRDefault="002B19A0" w:rsidP="006858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zakres: -10 °C do 50 °C,  dokładność: ±2°C,  podziałka: 0.01°C.                                                                    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Światło                                                                                                                                                               </w:t>
            </w:r>
          </w:p>
          <w:p w:rsidR="002B19A0" w:rsidRPr="00E71E44" w:rsidRDefault="002B19A0" w:rsidP="006858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zakres: 0 do 5249 lux,  dokładność: ±2 lux,  podziałka: 0.1 lux.                                                               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Temperatura (sonda)                                                                                                                                                     zakres: -35 °C do 135 °C,  dokładność: ±0.5°C,  podziałka: 0.01°C.                                                                    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>Poziom dźwięku                                                                                                                                                         zakres: 40 do 90 dBA,  dokładność: ±3 dB,  podziałka: 0.1 dB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460E1" w:rsidRPr="00E71E44" w:rsidRDefault="006460E1" w:rsidP="00472416">
      <w:pPr>
        <w:pStyle w:val="Akapitzlist"/>
        <w:rPr>
          <w:rFonts w:ascii="Arial Narrow" w:hAnsi="Arial Narrow" w:cstheme="minorHAnsi"/>
          <w:b/>
        </w:rPr>
      </w:pPr>
    </w:p>
    <w:p w:rsidR="00595799" w:rsidRPr="00E71E44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ciśnienia absolutnego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ciśnienia absolutnego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Zakres min od 0 do 400 kPa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Rozdzielczość skali 0,1 kPa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Maksymalna częstotliwość próbkowania min 1000 próbek na sekundę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Strzykawka 60 cc w zestawie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Giętka rurka plastikowa w zestawie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Przejściówki do podłączenia do czujnika w zestawie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1B03BA" w:rsidRPr="00E71E44" w:rsidRDefault="001B03BA" w:rsidP="00053F07">
      <w:pPr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Fotobramka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Fotobramka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Minimum 2 szt. detektorów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Otwory do zamocowania mocujące na ramionach bramki i uchwyt mocujący na bloczek podstawa bramki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2 µS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195C05" w:rsidRPr="00E71E44" w:rsidRDefault="00195C05" w:rsidP="00195C05">
      <w:pPr>
        <w:pStyle w:val="Akapitzlist"/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Cyfrowy adapter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Cyfrowy adapter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z urządzeniami zliczającymi - 2 µs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z czujnikami ruchu - 1 µs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Wejścia – 2x wejścia stereo ¼”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C7492A" w:rsidRPr="00E71E44" w:rsidRDefault="00C7492A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C7492A" w:rsidRPr="00E71E44" w:rsidRDefault="00C7492A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662BDE" w:rsidRDefault="00662BDE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662BDE" w:rsidRDefault="00662BDE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662BDE" w:rsidRDefault="00662BDE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195C05" w:rsidRPr="00E71E44" w:rsidRDefault="00E859D4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ab/>
      </w: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Platforma siłowa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Platforma siłowa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Zakres -1100 N to +4400 N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Wymiary min: 35 x 35 cm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Co najmniej zerowanie przyciskiem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Zabezpieczenie przed przeciążeniem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7904C8" w:rsidRPr="00E71E44" w:rsidRDefault="007904C8" w:rsidP="007904C8">
      <w:pPr>
        <w:pStyle w:val="Akapitzlist"/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87B1B" w:rsidRPr="00E71E44">
        <w:rPr>
          <w:rFonts w:ascii="Arial Narrow" w:hAnsi="Arial Narrow" w:cstheme="minorHAnsi"/>
          <w:b/>
          <w:bCs/>
        </w:rPr>
        <w:t>Czujnik</w:t>
      </w:r>
      <w:r w:rsidR="00580896" w:rsidRPr="00E71E44">
        <w:rPr>
          <w:rFonts w:ascii="Arial Narrow" w:hAnsi="Arial Narrow" w:cstheme="minorHAnsi"/>
          <w:b/>
          <w:bCs/>
        </w:rPr>
        <w:t xml:space="preserve"> EKG, Czujnik Pracy Serca</w:t>
      </w:r>
      <w:r w:rsidRPr="00E71E44">
        <w:rPr>
          <w:rFonts w:ascii="Arial Narrow" w:hAnsi="Arial Narrow" w:cstheme="minorHAnsi"/>
          <w:b/>
        </w:rPr>
        <w:t xml:space="preserve">, </w:t>
      </w:r>
      <w:r w:rsidR="00580896" w:rsidRPr="00E71E44">
        <w:rPr>
          <w:rFonts w:ascii="Arial Narrow" w:hAnsi="Arial Narrow" w:cstheme="minorHAnsi"/>
          <w:b/>
          <w:bCs/>
        </w:rPr>
        <w:t>Czujnik Ciśnienia Krwi</w:t>
      </w:r>
      <w:r w:rsidR="00580896" w:rsidRPr="00E71E44">
        <w:rPr>
          <w:rFonts w:ascii="Arial Narrow" w:hAnsi="Arial Narrow" w:cstheme="minorHAnsi"/>
          <w:b/>
        </w:rPr>
        <w:t xml:space="preserve">, </w:t>
      </w:r>
      <w:r w:rsidR="00580896" w:rsidRPr="00E71E44">
        <w:rPr>
          <w:rFonts w:ascii="Arial Narrow" w:hAnsi="Arial Narrow" w:cstheme="minorHAnsi"/>
          <w:b/>
          <w:bCs/>
        </w:rPr>
        <w:t>Czujnik Tętna wysiłkowego</w:t>
      </w:r>
      <w:r w:rsidR="00580896" w:rsidRPr="00E71E44">
        <w:rPr>
          <w:rFonts w:ascii="Arial Narrow" w:hAnsi="Arial Narrow" w:cstheme="minorHAnsi"/>
          <w:b/>
        </w:rPr>
        <w:t xml:space="preserve"> </w:t>
      </w:r>
      <w:r w:rsidRPr="00E71E44">
        <w:rPr>
          <w:rFonts w:ascii="Arial Narrow" w:hAnsi="Arial Narrow" w:cstheme="minorHAnsi"/>
          <w:b/>
        </w:rPr>
        <w:t>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CE7834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787B1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EKG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377BF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sygnału wejściowego EKG od 0 do 4,5 mV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sygnału wejściowego 4,5 µV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Maksymalna  prędkość próbkowania 200 Hz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bicia serca od 47do 265 uderzeń na minutę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4C47D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Style w:val="shorttext"/>
                <w:rFonts w:ascii="Arial Narrow" w:hAnsi="Arial Narrow" w:cstheme="minorHAnsi"/>
                <w:color w:val="222222"/>
                <w:sz w:val="20"/>
                <w:szCs w:val="20"/>
              </w:rPr>
              <w:t>Jednorazowe samoprzylepne plastry przewodzące (elektrody) – 100 szt. w zestawie</w:t>
            </w:r>
            <w:r w:rsidRPr="00E71E44">
              <w:rPr>
                <w:rFonts w:ascii="Arial Narrow" w:hAnsi="Arial Narrow" w:cstheme="minorHAnsi"/>
                <w:b/>
                <w:bCs/>
                <w:color w:val="010006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377BF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377BF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  <w:r w:rsidRPr="00E71E44">
              <w:rPr>
                <w:rFonts w:ascii="Arial Narrow" w:hAnsi="Arial Narrow" w:cstheme="minorHAnsi"/>
                <w:b/>
                <w:bCs/>
                <w:color w:val="010006"/>
                <w:sz w:val="20"/>
                <w:szCs w:val="20"/>
              </w:rPr>
              <w:t xml:space="preserve">  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3752E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Pracy Serca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40 do 200 uderzeń na minutę</w:t>
            </w:r>
          </w:p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1 uderzenie na minutę</w:t>
            </w:r>
          </w:p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Maksymalna  prędkość próbkowania 1 uderzenie na 2 sekundy</w:t>
            </w:r>
          </w:p>
          <w:p w:rsidR="00CE7834" w:rsidRPr="00E71E44" w:rsidRDefault="00CE7834" w:rsidP="00C86CC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2 uchwyty na ręce w zestawie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762CB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Ciśnienia Krwi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Tętno: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36 do 200 uderzeń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Ciśnienie krwi: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375 mmHh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3 mmHh</w:t>
            </w:r>
          </w:p>
          <w:p w:rsidR="00CE7834" w:rsidRPr="00E71E44" w:rsidRDefault="00CE7834" w:rsidP="002636E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o,5 mmHh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762CB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Tętna wysiłkowego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40 do 240 uderzeń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Maksymalna  prędkość próbkowania 5 Hz</w:t>
            </w:r>
          </w:p>
          <w:p w:rsidR="00CE7834" w:rsidRPr="00E71E44" w:rsidRDefault="00CE7834" w:rsidP="00DD4B4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Zasięg nadajnika – około 1 m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Komunikacja czytnika z czujnikiem bezprzewodowa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3752E7" w:rsidRPr="00E71E44" w:rsidRDefault="003752E7" w:rsidP="00762CBB">
      <w:pPr>
        <w:rPr>
          <w:rFonts w:ascii="Arial Narrow" w:hAnsi="Arial Narrow" w:cstheme="minorHAnsi"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Czujnik stężenia CO2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CE7834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stężenia CO2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DB35C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300,000 ppm</w:t>
            </w:r>
          </w:p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praca w temperaturze: +20 °C to +30 °C</w:t>
            </w:r>
          </w:p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skali 1 ppm</w:t>
            </w:r>
          </w:p>
          <w:p w:rsidR="00CE7834" w:rsidRPr="00E71E44" w:rsidRDefault="00CE7834" w:rsidP="00CF7DFA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od 0 ppm do 10,000 ppm: 100 ppm lub 10% wartości; od 10,000 ppm do 50,000 ppm: 20% wartości; powyżej 50,000 ppm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DB35C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DB35C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7904C8" w:rsidRPr="00E71E44" w:rsidRDefault="007904C8" w:rsidP="007904C8">
      <w:pPr>
        <w:pStyle w:val="Akapitzlist"/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Czujnik chemiczny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CE7834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chemiczny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Temperatura: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-35 do 135 °C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+/- 0,5 °C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0,01 °C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pH: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14 pH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0,001 pH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Ciśnienie: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700 hPa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2 kPa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0,1 hPa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Napięcie: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+/- 10V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+/- 0,1 V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+/ 0,04 mV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Ochrona przed napięciem wejściowym 240V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Pomiar temperatury, pH, napięcia I ciśnienia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DC19A3" w:rsidRPr="00E71E44" w:rsidRDefault="00DC19A3" w:rsidP="00DC19A3">
      <w:pPr>
        <w:rPr>
          <w:rFonts w:ascii="Arial Narrow" w:hAnsi="Arial Narrow" w:cstheme="minorHAnsi"/>
          <w:b/>
        </w:rPr>
      </w:pPr>
    </w:p>
    <w:p w:rsidR="00C7492A" w:rsidRDefault="00C7492A" w:rsidP="00DC19A3">
      <w:pPr>
        <w:rPr>
          <w:rFonts w:ascii="Arial Narrow" w:hAnsi="Arial Narrow" w:cstheme="minorHAnsi"/>
          <w:b/>
        </w:rPr>
      </w:pPr>
    </w:p>
    <w:p w:rsidR="00662BDE" w:rsidRDefault="00662BDE" w:rsidP="00DC19A3">
      <w:pPr>
        <w:rPr>
          <w:rFonts w:ascii="Arial Narrow" w:hAnsi="Arial Narrow" w:cstheme="minorHAnsi"/>
          <w:b/>
        </w:rPr>
      </w:pPr>
    </w:p>
    <w:p w:rsidR="00662BDE" w:rsidRDefault="00662BDE" w:rsidP="00DC19A3">
      <w:pPr>
        <w:rPr>
          <w:rFonts w:ascii="Arial Narrow" w:hAnsi="Arial Narrow" w:cstheme="minorHAnsi"/>
          <w:b/>
        </w:rPr>
      </w:pPr>
    </w:p>
    <w:p w:rsidR="00662BDE" w:rsidRDefault="00662BDE" w:rsidP="00DC19A3">
      <w:pPr>
        <w:rPr>
          <w:rFonts w:ascii="Arial Narrow" w:hAnsi="Arial Narrow" w:cstheme="minorHAnsi"/>
          <w:b/>
        </w:rPr>
      </w:pPr>
    </w:p>
    <w:p w:rsidR="00662BDE" w:rsidRDefault="00662BDE" w:rsidP="00DC19A3">
      <w:pPr>
        <w:rPr>
          <w:rFonts w:ascii="Arial Narrow" w:hAnsi="Arial Narrow" w:cstheme="minorHAnsi"/>
          <w:b/>
        </w:rPr>
      </w:pPr>
    </w:p>
    <w:p w:rsidR="00662BDE" w:rsidRDefault="00662BDE" w:rsidP="00DC19A3">
      <w:pPr>
        <w:rPr>
          <w:rFonts w:ascii="Arial Narrow" w:hAnsi="Arial Narrow" w:cstheme="minorHAnsi"/>
          <w:b/>
        </w:rPr>
      </w:pPr>
    </w:p>
    <w:p w:rsidR="00662BDE" w:rsidRPr="00E71E44" w:rsidRDefault="00662BDE" w:rsidP="00DC19A3">
      <w:pPr>
        <w:rPr>
          <w:rFonts w:ascii="Arial Narrow" w:hAnsi="Arial Narrow" w:cstheme="minorHAnsi"/>
          <w:b/>
        </w:rPr>
      </w:pPr>
    </w:p>
    <w:p w:rsidR="00C7492A" w:rsidRPr="00E71E44" w:rsidRDefault="00C7492A" w:rsidP="00DC19A3">
      <w:pPr>
        <w:rPr>
          <w:rFonts w:ascii="Arial Narrow" w:hAnsi="Arial Narrow" w:cstheme="minorHAnsi"/>
          <w:b/>
        </w:rPr>
      </w:pPr>
    </w:p>
    <w:p w:rsidR="00C7492A" w:rsidRPr="00E71E44" w:rsidRDefault="00C7492A" w:rsidP="00DC19A3">
      <w:pPr>
        <w:rPr>
          <w:rFonts w:ascii="Arial Narrow" w:hAnsi="Arial Narrow" w:cstheme="minorHAnsi"/>
          <w:b/>
        </w:rPr>
      </w:pPr>
    </w:p>
    <w:p w:rsidR="00DC19A3" w:rsidRPr="00E71E44" w:rsidRDefault="00A44298" w:rsidP="00A44298">
      <w:p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*</w:t>
      </w:r>
      <w:r w:rsidR="00DC19A3" w:rsidRPr="00E71E44">
        <w:rPr>
          <w:rFonts w:ascii="Arial Narrow" w:hAnsi="Arial Narrow" w:cstheme="minorHAnsi"/>
          <w:b/>
        </w:rPr>
        <w:t>Warunki równoważności dla systemu operacyjnego w w/w specyfikacjach: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Za rozwiązanie równoważne uznaje się takie, które posiada wbudowane mechanizmy, bez użycia dodatkowych aplikacji (bez jakichkolwiek emulatorów, implementacji lub programów towarzyszących), zapewniające: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1.</w:t>
      </w:r>
      <w:r w:rsidRPr="00E71E44">
        <w:rPr>
          <w:rFonts w:ascii="Arial Narrow" w:hAnsi="Arial Narrow" w:cstheme="minorHAnsi"/>
        </w:rPr>
        <w:tab/>
        <w:t>polską wersję językową,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2.</w:t>
      </w:r>
      <w:r w:rsidRPr="00E71E44">
        <w:rPr>
          <w:rFonts w:ascii="Arial Narrow" w:hAnsi="Arial Narrow" w:cstheme="minorHAnsi"/>
        </w:rPr>
        <w:tab/>
        <w:t>możliwość instalacji i poprawnego działania oprogramowania dostępnego w ramach posiadanych przez Zamawiającego licencji Microsoft Office 2010, Microsoft Office 2013, Microsoft Office 2016 oraz możliwość pełnej integracji z +Windows Server 2012 R2),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3.</w:t>
      </w:r>
      <w:r w:rsidRPr="00E71E44">
        <w:rPr>
          <w:rFonts w:ascii="Arial Narrow" w:hAnsi="Arial Narrow" w:cstheme="minorHAnsi"/>
        </w:rPr>
        <w:tab/>
        <w:t>możliwość instalacji i poprawnego działania aplikacji wykorzystywanych przez Zamawiającego, oraz poprawnej obsługi powszechnie używanych urządzeń peryferyjnych (drukarek, skanerów, kser),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4.</w:t>
      </w:r>
      <w:r w:rsidRPr="00E71E44">
        <w:rPr>
          <w:rFonts w:ascii="Arial Narrow" w:hAnsi="Arial Narrow" w:cstheme="minorHAnsi"/>
        </w:rPr>
        <w:tab/>
        <w:t>dostępność aktualizacji i poprawek do systemu u producenta systemu bezpłatnie i bez dodatkowych opłat licencyjnych z możliwością wyboru instalowanych poprawek,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5.</w:t>
      </w:r>
      <w:r w:rsidRPr="00E71E44">
        <w:rPr>
          <w:rFonts w:ascii="Arial Narrow" w:hAnsi="Arial Narrow" w:cstheme="minorHAnsi"/>
        </w:rPr>
        <w:tab/>
        <w:t>możliwość zdalnej, automatycznej instalacji, konfiguracji, administrowania oraz aktualizowania systemu,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6.</w:t>
      </w:r>
      <w:r w:rsidRPr="00E71E44">
        <w:rPr>
          <w:rFonts w:ascii="Arial Narrow" w:hAnsi="Arial Narrow" w:cstheme="minorHAnsi"/>
        </w:rPr>
        <w:tab/>
        <w:t>możliwość automatycznego zbudowania obrazu systemu wraz z aplikacjami. Obraz systemu służyć ma do automatycznego upowszechniania systemu operacyjnego inicjowanego i wykonywanego w całości przez sieć komputerową,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7.</w:t>
      </w:r>
      <w:r w:rsidRPr="00E71E44">
        <w:rPr>
          <w:rFonts w:ascii="Arial Narrow" w:hAnsi="Arial Narrow" w:cstheme="minorHAnsi"/>
        </w:rPr>
        <w:tab/>
        <w:t>możliwość wdrożenia nowego obrazu przez zdalną instalację,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8.</w:t>
      </w:r>
      <w:r w:rsidRPr="00E71E44">
        <w:rPr>
          <w:rFonts w:ascii="Arial Narrow" w:hAnsi="Arial Narrow" w:cstheme="minorHAnsi"/>
        </w:rPr>
        <w:tab/>
        <w:t>graficzne środowisko instalacji i konfiguracji,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9.</w:t>
      </w:r>
      <w:r w:rsidRPr="00E71E44">
        <w:rPr>
          <w:rFonts w:ascii="Arial Narrow" w:hAnsi="Arial Narrow" w:cstheme="minorHAnsi"/>
        </w:rPr>
        <w:tab/>
        <w:t>możliwość udostępniania i przejmowania pulpitu zdalnego,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10.</w:t>
      </w:r>
      <w:r w:rsidRPr="00E71E44">
        <w:rPr>
          <w:rFonts w:ascii="Arial Narrow" w:hAnsi="Arial Narrow" w:cstheme="minorHAnsi"/>
        </w:rPr>
        <w:tab/>
        <w:t>możliwość udostępniania plików i drukarek,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11.</w:t>
      </w:r>
      <w:r w:rsidRPr="00E71E44">
        <w:rPr>
          <w:rFonts w:ascii="Arial Narrow" w:hAnsi="Arial Narrow" w:cstheme="minorHAnsi"/>
        </w:rPr>
        <w:tab/>
        <w:t>możliwość blokowania lub dopuszczenia dowolnych urządzeń peryferyjnych za pomocą polityk sprzętowych (np. przy użyciu numerów identyfikacyjnych sprzętu),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12.</w:t>
      </w:r>
      <w:r w:rsidRPr="00E71E44">
        <w:rPr>
          <w:rFonts w:ascii="Arial Narrow" w:hAnsi="Arial Narrow" w:cstheme="minorHAnsi"/>
        </w:rPr>
        <w:tab/>
        <w:t>zapewnienie wsparcia dla większości powszechnie używanych urządzeń (drukarek, urządzeń sieciowych, standardów USB, urządzeń Plug &amp; Play, WiFi,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13.</w:t>
      </w:r>
      <w:r w:rsidRPr="00E71E44">
        <w:rPr>
          <w:rFonts w:ascii="Arial Narrow" w:hAnsi="Arial Narrow" w:cstheme="minorHAnsi"/>
        </w:rPr>
        <w:tab/>
        <w:t>wyposażenie systemu w zintegrowaną zaporę sieciową wraz z konsolą do zarządzania ustawieniami i regułami IP v4 i v6,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14.</w:t>
      </w:r>
      <w:r w:rsidRPr="00E71E44">
        <w:rPr>
          <w:rFonts w:ascii="Arial Narrow" w:hAnsi="Arial Narrow" w:cstheme="minorHAnsi"/>
        </w:rPr>
        <w:tab/>
        <w:t>wyposażenie systemu w graficzny interfejs użytkownika w języku polskim,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15.</w:t>
      </w:r>
      <w:r w:rsidRPr="00E71E44">
        <w:rPr>
          <w:rFonts w:ascii="Arial Narrow" w:hAnsi="Arial Narrow" w:cstheme="minorHAnsi"/>
        </w:rPr>
        <w:tab/>
        <w:t>zapewnienie pełnej kompatybilności z oferowanym sprzętem,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16.</w:t>
      </w:r>
      <w:r w:rsidRPr="00E71E44">
        <w:rPr>
          <w:rFonts w:ascii="Arial Narrow" w:hAnsi="Arial Narrow" w:cstheme="minorHAnsi"/>
        </w:rPr>
        <w:tab/>
        <w:t>zintegrowanie z systemem modułu pomocy dla użytkownika w języku polskim,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17.</w:t>
      </w:r>
      <w:r w:rsidRPr="00E71E44">
        <w:rPr>
          <w:rFonts w:ascii="Arial Narrow" w:hAnsi="Arial Narrow" w:cstheme="minorHAnsi"/>
        </w:rPr>
        <w:tab/>
        <w:t>zintegrowanie z systemem modułu wyszukiwania informacji,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18.</w:t>
      </w:r>
      <w:r w:rsidRPr="00E71E44">
        <w:rPr>
          <w:rFonts w:ascii="Arial Narrow" w:hAnsi="Arial Narrow" w:cstheme="minorHAnsi"/>
        </w:rPr>
        <w:tab/>
        <w:t>możliwość wykonania kopii bezpieczeństwa (całego dysku, wybranych folderów, kopii przyrostowych) wraz z możliwością automatycznego odzyskania wersji wcześniejszej,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19.</w:t>
      </w:r>
      <w:r w:rsidRPr="00E71E44">
        <w:rPr>
          <w:rFonts w:ascii="Arial Narrow" w:hAnsi="Arial Narrow" w:cstheme="minorHAnsi"/>
        </w:rPr>
        <w:tab/>
        <w:t>zabezpieczony hasłem hierarchiczny dostęp do systemu, konta i profile użytkowników zarządzane zdalnie; praca systemu w trybie ochrony kont użytkowników,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20.</w:t>
      </w:r>
      <w:r w:rsidRPr="00E71E44">
        <w:rPr>
          <w:rFonts w:ascii="Arial Narrow" w:hAnsi="Arial Narrow" w:cstheme="minorHAnsi"/>
        </w:rPr>
        <w:tab/>
        <w:t>zintegrowane z systemem operacyjnym narzędzia zwalczające złośliwe oprogramowanie; aktualizacja dostępna u producenta nieodpłatnie bez ograniczeń czasowych,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21.</w:t>
      </w:r>
      <w:r w:rsidRPr="00E71E44">
        <w:rPr>
          <w:rFonts w:ascii="Arial Narrow" w:hAnsi="Arial Narrow" w:cstheme="minorHAnsi"/>
        </w:rPr>
        <w:tab/>
        <w:t>licencja na system operacyjny musi być nieograniczona w czasie, pozwalać na wielokrotne instalowanie systemu na oferowanym sprzęcie bez konieczności kontaktowania się przez Zamawiającego z producentem systemu lub sprzętu,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22.</w:t>
      </w:r>
      <w:r w:rsidRPr="00E71E44">
        <w:rPr>
          <w:rFonts w:ascii="Arial Narrow" w:hAnsi="Arial Narrow" w:cstheme="minorHAnsi"/>
        </w:rPr>
        <w:tab/>
        <w:t>oprogramowanie powinno posiadać certyfikat autentyczności lub unikalny kod aktywacyjny,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23.</w:t>
      </w:r>
      <w:r w:rsidRPr="00E71E44">
        <w:rPr>
          <w:rFonts w:ascii="Arial Narrow" w:hAnsi="Arial Narrow" w:cstheme="minorHAnsi"/>
        </w:rPr>
        <w:tab/>
        <w:t>zamawiający nie dopuszcza w systemie możliwości instalacji dodatkowych narzędzi emulujących działanie systemów.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</w:t>
      </w:r>
    </w:p>
    <w:p w:rsidR="00DC19A3" w:rsidRPr="00E71E44" w:rsidRDefault="00DC19A3" w:rsidP="00DC19A3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i użytkowników oferowanego rozwiązania.</w:t>
      </w:r>
    </w:p>
    <w:p w:rsidR="00747AA3" w:rsidRPr="00E71E44" w:rsidRDefault="00747AA3" w:rsidP="00DC19A3">
      <w:pPr>
        <w:pStyle w:val="Akapitzlist"/>
        <w:ind w:left="0"/>
        <w:jc w:val="both"/>
        <w:rPr>
          <w:rFonts w:ascii="Arial Narrow" w:hAnsi="Arial Narrow" w:cstheme="minorHAnsi"/>
        </w:rPr>
      </w:pPr>
    </w:p>
    <w:p w:rsidR="00631148" w:rsidRPr="00E71E44" w:rsidRDefault="00631148" w:rsidP="00DC19A3">
      <w:pPr>
        <w:pStyle w:val="Akapitzlist"/>
        <w:ind w:left="0"/>
        <w:jc w:val="both"/>
        <w:rPr>
          <w:rFonts w:ascii="Arial Narrow" w:hAnsi="Arial Narrow" w:cstheme="minorHAnsi"/>
        </w:rPr>
      </w:pPr>
    </w:p>
    <w:p w:rsidR="00631148" w:rsidRPr="00E71E44" w:rsidRDefault="00747AA3" w:rsidP="00631148">
      <w:pPr>
        <w:pStyle w:val="Akapitzlist"/>
        <w:ind w:left="0"/>
        <w:jc w:val="both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**</w:t>
      </w:r>
      <w:r w:rsidR="00631148" w:rsidRPr="00E71E44">
        <w:rPr>
          <w:rFonts w:ascii="Arial Narrow" w:hAnsi="Arial Narrow" w:cstheme="minorHAnsi"/>
          <w:b/>
        </w:rPr>
        <w:t xml:space="preserve"> Warunki równoważności dla pakietu biurowego w w/w specyfikacjach: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Za rozwiązanie równoważne uznaje się takie, które posiada wbudowane mechanizmy, bez użycia dodatkowych aplikacji (bez jakichkolwiek emulatorów, implementacji lub programów towarzyszących), zapewniające: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1.       Polską wersję językową.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2.       Możliwość wyświetlenia, wydruku, przesłania wszystkich plików generowanych przez Zamawiającego za pomocą posiadanego pakietu Microsoft Office 2013 i Microsoft Office 2010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3.       Możliwość instalacji i poprawnego działania aplikacji wykorzystywanych przez Zamawiającego, oprogramowania w pełni kompatybilnego z systemem Microsoft Windows XP Professional oraz poprawnej obsługi powszechnie używanych urządzeń peryferyjnych (drukarek, skanerów, kser).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4.       Dostępność aktualizacji i poprawek do pakietu u producenta systemu bezpłatnie i bez dodatkowych opłat licencyjnych z możliwością wyboru instalowanych poprawek.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747AA3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 xml:space="preserve"> </w:t>
      </w:r>
      <w:r w:rsidRPr="00E71E44">
        <w:rPr>
          <w:rFonts w:ascii="Arial Narrow" w:hAnsi="Arial Narrow" w:cstheme="minorHAnsi"/>
        </w:rPr>
        <w:tab/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:rsidR="00F57B09" w:rsidRPr="00E71E44" w:rsidRDefault="00F57B09" w:rsidP="00631148">
      <w:pPr>
        <w:pStyle w:val="Akapitzlist"/>
        <w:ind w:left="0"/>
        <w:jc w:val="both"/>
        <w:rPr>
          <w:rFonts w:ascii="Arial Narrow" w:hAnsi="Arial Narrow" w:cstheme="minorHAnsi"/>
          <w:b/>
          <w:bCs/>
        </w:rPr>
      </w:pPr>
    </w:p>
    <w:p w:rsidR="00A44298" w:rsidRPr="00E71E44" w:rsidRDefault="00F57B09" w:rsidP="00F57B09">
      <w:pPr>
        <w:pStyle w:val="Akapitzlist"/>
        <w:ind w:left="0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  <w:r w:rsidRPr="00E71E44">
        <w:rPr>
          <w:rFonts w:ascii="Arial Narrow" w:hAnsi="Arial Narrow" w:cstheme="minorHAnsi"/>
          <w:b/>
          <w:bCs/>
        </w:rPr>
        <w:t xml:space="preserve">*** </w:t>
      </w:r>
      <w:r w:rsidRPr="00E71E44">
        <w:rPr>
          <w:rFonts w:ascii="Arial Narrow" w:eastAsia="Times New Roman" w:hAnsi="Arial Narrow" w:cstheme="minorHAnsi"/>
          <w:b/>
          <w:bCs/>
          <w:lang w:eastAsia="pl-PL"/>
        </w:rPr>
        <w:t xml:space="preserve">Warunki </w:t>
      </w:r>
      <w:r w:rsidR="00A44298" w:rsidRPr="00E71E44">
        <w:rPr>
          <w:rFonts w:ascii="Arial Narrow" w:eastAsia="Times New Roman" w:hAnsi="Arial Narrow" w:cstheme="minorHAnsi"/>
          <w:b/>
          <w:bCs/>
          <w:lang w:eastAsia="pl-PL"/>
        </w:rPr>
        <w:t xml:space="preserve">dotyczące zakresu modernizacji instalacji elektrycznej </w:t>
      </w:r>
    </w:p>
    <w:p w:rsidR="00F57B09" w:rsidRPr="00E71E44" w:rsidRDefault="00F57B09" w:rsidP="00A44298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 </w:t>
      </w:r>
      <w:r w:rsidR="00A44298" w:rsidRPr="00E71E44">
        <w:rPr>
          <w:rFonts w:ascii="Arial Narrow" w:eastAsia="Times New Roman" w:hAnsi="Arial Narrow" w:cstheme="minorHAnsi"/>
          <w:lang w:eastAsia="pl-PL"/>
        </w:rPr>
        <w:t>Przedmiotem niniejszej specyfikacji są wymagania w zakresie modernizacji instalacji elektrycznej  i komputerowej dla potrzeb instalacji sprzętu komputerowego w pomieszczeniach sal komputerowych.</w:t>
      </w:r>
      <w:r w:rsidRPr="00E71E44">
        <w:rPr>
          <w:rFonts w:ascii="Arial Narrow" w:eastAsia="Times New Roman" w:hAnsi="Arial Narrow" w:cstheme="minorHAnsi"/>
          <w:lang w:eastAsia="pl-PL"/>
        </w:rPr>
        <w:t> </w:t>
      </w:r>
    </w:p>
    <w:p w:rsidR="00F57B09" w:rsidRPr="00E71E44" w:rsidRDefault="00F57B09" w:rsidP="00F57B09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Modernizowane pomieszczenie posiada czynną instalację elektryczną zasilaną z istniejącej tablicy rozdzielczej oraz czynna instalację sieci komputerowej. Aktualna instalacja elektryczna </w:t>
      </w:r>
      <w:r w:rsidR="007905ED" w:rsidRPr="00E71E44">
        <w:rPr>
          <w:rFonts w:ascii="Arial Narrow" w:eastAsia="Times New Roman" w:hAnsi="Arial Narrow" w:cstheme="minorHAnsi"/>
          <w:lang w:eastAsia="pl-PL"/>
        </w:rPr>
        <w:t>i </w:t>
      </w:r>
      <w:r w:rsidRPr="00E71E44">
        <w:rPr>
          <w:rFonts w:ascii="Arial Narrow" w:eastAsia="Times New Roman" w:hAnsi="Arial Narrow" w:cstheme="minorHAnsi"/>
          <w:lang w:eastAsia="pl-PL"/>
        </w:rPr>
        <w:t>komputerowa jest niewystarczająca dla przewidzianej w ramach modernizacji ilości stanowisk komputerowych. Ponadto istniejąca instalacja elektryczna nie spełnia wymogów aktualnie obowiązujących norm  i przepisów budowy i eksploatacji urządzeń elektroenergetycznych, bezpieczeństwa przeciwporażeniowego i ochrony p.poż i tym samym nie zapewnia bezpieczeństwa użytkowania sprzętu komputerowego w wymaganej ilości.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 wyszczególnionym pomieszczeniu należy przede wszystkim:</w:t>
      </w:r>
    </w:p>
    <w:p w:rsidR="007905ED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- rozbudować: instalację oświetleniową, gniazd wtykowych, komputerową i teletechniczną wraz </w:t>
      </w:r>
      <w:r w:rsidR="007905ED" w:rsidRPr="00E71E44">
        <w:rPr>
          <w:rFonts w:ascii="Arial Narrow" w:eastAsia="Times New Roman" w:hAnsi="Arial Narrow" w:cstheme="minorHAnsi"/>
          <w:lang w:eastAsia="pl-PL"/>
        </w:rPr>
        <w:t>z </w:t>
      </w:r>
      <w:r w:rsidRPr="00E71E44">
        <w:rPr>
          <w:rFonts w:ascii="Arial Narrow" w:eastAsia="Times New Roman" w:hAnsi="Arial Narrow" w:cstheme="minorHAnsi"/>
          <w:lang w:eastAsia="pl-PL"/>
        </w:rPr>
        <w:t>osprzętem.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b/>
          <w:bCs/>
          <w:i/>
          <w:iCs/>
          <w:lang w:eastAsia="pl-PL"/>
        </w:rPr>
        <w:t>UWAGA:</w:t>
      </w:r>
    </w:p>
    <w:p w:rsidR="00F57B09" w:rsidRPr="00E71E44" w:rsidRDefault="00F57B09" w:rsidP="00A4429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b/>
          <w:bCs/>
          <w:i/>
          <w:iCs/>
          <w:lang w:eastAsia="pl-PL"/>
        </w:rPr>
        <w:t xml:space="preserve">Oferent winien dokonać wizji lokalnej i zapoznać się z pomieszczeniem oraz istniejącą infrastrukturą techniczną. Na podstawie zdobytej wiedzy podczas wizji lokalnej, doświadczenia i obowiązujących przepisów i norm, zaproponować rozwiązanie umożliwiające instalację i użytkowanie wymaganej przez Zamawiającego ilości sprzętu komputerowego przewidzianego dla pomieszczenia pracowni komputerowej. 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Zabezpieczenie terenu budowy: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jest zobowiązany do zabezpieczenia terenu budowy w okresie trwania robót aż do zakończenia i odbioru ostatecznego robót.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Warunki ochrony środowiska: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ma obowiązek znać i stosować w czasie prowadzenia robót wszystkie przepisy dotyczące ochrony środowiska naturalnego.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Warunki bezpieczeństwa pracy: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jest zobowiązany podczas realizacji robot do przestrzegania przepisów bezpieczeństwa i higieny pracy.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Wymagania dotyczące wyrobów budowlanych: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Materiały budowlane powinny spełniać wymagania jakościowe określone Polskimi Normami </w:t>
      </w:r>
      <w:r w:rsidRPr="00E71E44">
        <w:rPr>
          <w:rFonts w:ascii="Arial Narrow" w:eastAsia="Times New Roman" w:hAnsi="Arial Narrow" w:cstheme="minorHAnsi"/>
          <w:lang w:eastAsia="pl-PL"/>
        </w:rPr>
        <w:br/>
        <w:t>i aprobatami technicznymi.</w:t>
      </w:r>
    </w:p>
    <w:p w:rsidR="00F57B09" w:rsidRPr="00E71E44" w:rsidRDefault="00F57B09" w:rsidP="00A44298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Wymagania dotyczące sprzętu i maszyn:</w:t>
      </w:r>
    </w:p>
    <w:p w:rsidR="00F57B09" w:rsidRPr="00E71E44" w:rsidRDefault="00F57B09" w:rsidP="00F57B09">
      <w:pPr>
        <w:spacing w:before="100" w:beforeAutospacing="1"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jest zobowiązany do używania odpowiedniego sprzętu, który nie spowoduje niekorzystnego wpływu na jakość wykonywanych robót. Sprzęt używany do robót powinien być zgodny z przeznaczeniem i posiadać odpowiednie aktualne badania techniczne. Sprzęt będący własnością Wykonawcy lub wynajęty do wykonywania robót powinien być w dobrym stanie technicznym, spełniać normy ochrony środowiska i przepisy dotyczące jego użytkowania.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Ogólne warunki wykonania robót: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Demontaże: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odłączenie zasilania instalacji gniazd wtykowych oraz oświetleniowej dla w/w pomieszczenia w rozdzielni elektrycznej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demontaż istniejących opraw oświetleniowych i gniazd wtykowych, demontaż istniejących połączeń elektrycznych, demontaż przewodów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trasowanie przebiegu przewodów dla instalacji oświetleniowej (instalacja podtynkowa)</w:t>
      </w:r>
    </w:p>
    <w:p w:rsidR="00F57B09" w:rsidRPr="00E71E44" w:rsidRDefault="00F57B09" w:rsidP="00A4429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trasowanie instalacji gniazd wtykowych i okablowania komputerowego (instalacja zasilająca komputery i instalacja okablowania teletechnicznego powinna być prowadzona w korytach natynkowych)</w:t>
      </w:r>
    </w:p>
    <w:p w:rsidR="007905ED" w:rsidRPr="00E71E44" w:rsidRDefault="007905ED" w:rsidP="00A4429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Instalacja oświetleniowa: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Należy rozbudować instalację oświetleniową zapewniająca wymagane przepisami natężenie oświetlenia i jego rozkład dla planowanych stanowisk komputerowych. Należy zastosować oprawy świetlówkowe rastrowe IP-20, oraz osprzęt podtynkowy. Instalację zasilającą oprawy oświetleniowe wykonać przewodem o przekroju 3x1,5mm2.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Instalacja gniazd wtykowych: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Instalację obwodów gniazd wtykowych wykonać przewodem 3x2,5mm2 w korytach naściennych. Dla każdego stanowiska komputerowego należy przewidzieć jedno gniazdo podwójne z bolcem ochronnym 2P+Z. Samoczynne wyłączania zasilania gniazd zrealizować za pomocą wyłączników instalacyjnych np. typu S300. Zastosować osprzęt 16A 250V. Gniazda montować na wysokości 0,3m od podłogi.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Wszystkie obwody gniazd wtykowych należy zabezpieczyć w tablicy rozdzielczej wyłącznikami różnicowo prądowymi typu NFI o prądzie różnicowym 30mA.</w:t>
      </w:r>
    </w:p>
    <w:p w:rsidR="00F57B09" w:rsidRPr="00E71E44" w:rsidRDefault="00F57B09" w:rsidP="00631148">
      <w:pPr>
        <w:pStyle w:val="Akapitzlist"/>
        <w:ind w:left="0"/>
        <w:jc w:val="both"/>
        <w:rPr>
          <w:rFonts w:ascii="Arial Narrow" w:hAnsi="Arial Narrow" w:cstheme="minorHAnsi"/>
        </w:rPr>
      </w:pPr>
    </w:p>
    <w:p w:rsidR="00F57B09" w:rsidRPr="00E71E44" w:rsidRDefault="00F57B09" w:rsidP="00631148">
      <w:pPr>
        <w:pStyle w:val="Akapitzlist"/>
        <w:ind w:left="0"/>
        <w:jc w:val="both"/>
        <w:rPr>
          <w:rFonts w:ascii="Arial Narrow" w:hAnsi="Arial Narrow" w:cstheme="minorHAnsi"/>
        </w:rPr>
      </w:pPr>
    </w:p>
    <w:sectPr w:rsidR="00F57B09" w:rsidRPr="00E71E44" w:rsidSect="000F38F8">
      <w:footerReference w:type="default" r:id="rId10"/>
      <w:pgSz w:w="11906" w:h="16838"/>
      <w:pgMar w:top="993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D7" w:rsidRDefault="001E0AD7" w:rsidP="000F38F8">
      <w:pPr>
        <w:spacing w:after="0" w:line="240" w:lineRule="auto"/>
      </w:pPr>
      <w:r>
        <w:separator/>
      </w:r>
    </w:p>
  </w:endnote>
  <w:endnote w:type="continuationSeparator" w:id="0">
    <w:p w:rsidR="001E0AD7" w:rsidRDefault="001E0AD7" w:rsidP="000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5588"/>
      <w:docPartObj>
        <w:docPartGallery w:val="Page Numbers (Bottom of Page)"/>
        <w:docPartUnique/>
      </w:docPartObj>
    </w:sdtPr>
    <w:sdtEndPr/>
    <w:sdtContent>
      <w:p w:rsidR="002B19A0" w:rsidRDefault="002B1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9A0" w:rsidRDefault="002B1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D7" w:rsidRDefault="001E0AD7" w:rsidP="000F38F8">
      <w:pPr>
        <w:spacing w:after="0" w:line="240" w:lineRule="auto"/>
      </w:pPr>
      <w:r>
        <w:separator/>
      </w:r>
    </w:p>
  </w:footnote>
  <w:footnote w:type="continuationSeparator" w:id="0">
    <w:p w:rsidR="001E0AD7" w:rsidRDefault="001E0AD7" w:rsidP="000F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2B"/>
    <w:multiLevelType w:val="hybridMultilevel"/>
    <w:tmpl w:val="073C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C64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691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C5F"/>
    <w:multiLevelType w:val="hybridMultilevel"/>
    <w:tmpl w:val="5E7A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21E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7CB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23A3513C"/>
    <w:multiLevelType w:val="hybridMultilevel"/>
    <w:tmpl w:val="52DC1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429"/>
    <w:multiLevelType w:val="hybridMultilevel"/>
    <w:tmpl w:val="77C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5402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F0F2C"/>
    <w:multiLevelType w:val="hybridMultilevel"/>
    <w:tmpl w:val="5D7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7A24"/>
    <w:multiLevelType w:val="hybridMultilevel"/>
    <w:tmpl w:val="12EC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17B1"/>
    <w:multiLevelType w:val="hybridMultilevel"/>
    <w:tmpl w:val="1C5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1B5C"/>
    <w:multiLevelType w:val="hybridMultilevel"/>
    <w:tmpl w:val="B9A8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2D66"/>
    <w:multiLevelType w:val="multilevel"/>
    <w:tmpl w:val="6EA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1706A"/>
    <w:multiLevelType w:val="hybridMultilevel"/>
    <w:tmpl w:val="13C2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F1E37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5F10"/>
    <w:multiLevelType w:val="hybridMultilevel"/>
    <w:tmpl w:val="6066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23D03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51F4"/>
    <w:multiLevelType w:val="hybridMultilevel"/>
    <w:tmpl w:val="A37A1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6385A"/>
    <w:multiLevelType w:val="hybridMultilevel"/>
    <w:tmpl w:val="1BE4757C"/>
    <w:lvl w:ilvl="0" w:tplc="39500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9"/>
  </w:num>
  <w:num w:numId="18">
    <w:abstractNumId w:val="20"/>
  </w:num>
  <w:num w:numId="19">
    <w:abstractNumId w:val="3"/>
  </w:num>
  <w:num w:numId="20">
    <w:abstractNumId w:val="18"/>
  </w:num>
  <w:num w:numId="21">
    <w:abstractNumId w:val="10"/>
  </w:num>
  <w:num w:numId="22">
    <w:abstractNumId w:val="22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0"/>
    <w:rsid w:val="00002B2B"/>
    <w:rsid w:val="00014225"/>
    <w:rsid w:val="000226CD"/>
    <w:rsid w:val="0002715C"/>
    <w:rsid w:val="00030683"/>
    <w:rsid w:val="00033325"/>
    <w:rsid w:val="00033F46"/>
    <w:rsid w:val="00034CF1"/>
    <w:rsid w:val="00035819"/>
    <w:rsid w:val="000451C2"/>
    <w:rsid w:val="000461D9"/>
    <w:rsid w:val="00046709"/>
    <w:rsid w:val="00052C49"/>
    <w:rsid w:val="00053F07"/>
    <w:rsid w:val="000651D5"/>
    <w:rsid w:val="00077E92"/>
    <w:rsid w:val="00080BE5"/>
    <w:rsid w:val="0009125A"/>
    <w:rsid w:val="00094509"/>
    <w:rsid w:val="00095EBF"/>
    <w:rsid w:val="000A0471"/>
    <w:rsid w:val="000A08AF"/>
    <w:rsid w:val="000A14C7"/>
    <w:rsid w:val="000B09E9"/>
    <w:rsid w:val="000B1847"/>
    <w:rsid w:val="000B3E0A"/>
    <w:rsid w:val="000C4A97"/>
    <w:rsid w:val="000C55A7"/>
    <w:rsid w:val="000C6D57"/>
    <w:rsid w:val="000D368D"/>
    <w:rsid w:val="000D39FC"/>
    <w:rsid w:val="000D4859"/>
    <w:rsid w:val="000E3DA9"/>
    <w:rsid w:val="000E6F0D"/>
    <w:rsid w:val="000E7B66"/>
    <w:rsid w:val="000F0878"/>
    <w:rsid w:val="000F38F8"/>
    <w:rsid w:val="000F5200"/>
    <w:rsid w:val="00102BDE"/>
    <w:rsid w:val="00105902"/>
    <w:rsid w:val="00112DE3"/>
    <w:rsid w:val="00113888"/>
    <w:rsid w:val="00122E9A"/>
    <w:rsid w:val="00132BE7"/>
    <w:rsid w:val="001341BE"/>
    <w:rsid w:val="001547E4"/>
    <w:rsid w:val="001550A9"/>
    <w:rsid w:val="00171B4B"/>
    <w:rsid w:val="00172A2E"/>
    <w:rsid w:val="0018321E"/>
    <w:rsid w:val="0018510C"/>
    <w:rsid w:val="00191AD7"/>
    <w:rsid w:val="00195C05"/>
    <w:rsid w:val="001A109B"/>
    <w:rsid w:val="001B03BA"/>
    <w:rsid w:val="001B0D3A"/>
    <w:rsid w:val="001B37A5"/>
    <w:rsid w:val="001B6E5F"/>
    <w:rsid w:val="001C4D2B"/>
    <w:rsid w:val="001D013E"/>
    <w:rsid w:val="001D2F3C"/>
    <w:rsid w:val="001E0AD7"/>
    <w:rsid w:val="001E3D36"/>
    <w:rsid w:val="001E71C1"/>
    <w:rsid w:val="001F0424"/>
    <w:rsid w:val="001F41A0"/>
    <w:rsid w:val="001F535E"/>
    <w:rsid w:val="001F6704"/>
    <w:rsid w:val="002021A2"/>
    <w:rsid w:val="00204683"/>
    <w:rsid w:val="00210410"/>
    <w:rsid w:val="002110CD"/>
    <w:rsid w:val="002148CE"/>
    <w:rsid w:val="0021662D"/>
    <w:rsid w:val="00222F88"/>
    <w:rsid w:val="002259CB"/>
    <w:rsid w:val="002261B4"/>
    <w:rsid w:val="00236026"/>
    <w:rsid w:val="002461A6"/>
    <w:rsid w:val="002511F0"/>
    <w:rsid w:val="00255996"/>
    <w:rsid w:val="00257201"/>
    <w:rsid w:val="00262E51"/>
    <w:rsid w:val="002636E6"/>
    <w:rsid w:val="00267D90"/>
    <w:rsid w:val="00272CA7"/>
    <w:rsid w:val="00273D16"/>
    <w:rsid w:val="00275E14"/>
    <w:rsid w:val="00276EFA"/>
    <w:rsid w:val="00280545"/>
    <w:rsid w:val="00287D0B"/>
    <w:rsid w:val="002906B2"/>
    <w:rsid w:val="00295827"/>
    <w:rsid w:val="002A297D"/>
    <w:rsid w:val="002B19A0"/>
    <w:rsid w:val="002B2352"/>
    <w:rsid w:val="002B7012"/>
    <w:rsid w:val="002B749B"/>
    <w:rsid w:val="002B7BE7"/>
    <w:rsid w:val="002C5878"/>
    <w:rsid w:val="002E2CD3"/>
    <w:rsid w:val="002E52BF"/>
    <w:rsid w:val="002E60C0"/>
    <w:rsid w:val="002F6A7D"/>
    <w:rsid w:val="002F7F15"/>
    <w:rsid w:val="00302797"/>
    <w:rsid w:val="00305434"/>
    <w:rsid w:val="0030721D"/>
    <w:rsid w:val="003119B3"/>
    <w:rsid w:val="00312718"/>
    <w:rsid w:val="00312FA1"/>
    <w:rsid w:val="00325D08"/>
    <w:rsid w:val="00326C40"/>
    <w:rsid w:val="00342B10"/>
    <w:rsid w:val="00352274"/>
    <w:rsid w:val="003569E1"/>
    <w:rsid w:val="003601CB"/>
    <w:rsid w:val="00361250"/>
    <w:rsid w:val="0036468E"/>
    <w:rsid w:val="00364D9F"/>
    <w:rsid w:val="00367DCC"/>
    <w:rsid w:val="003716A3"/>
    <w:rsid w:val="00372277"/>
    <w:rsid w:val="0037313E"/>
    <w:rsid w:val="00374F1E"/>
    <w:rsid w:val="003752E7"/>
    <w:rsid w:val="0037539B"/>
    <w:rsid w:val="00377BFC"/>
    <w:rsid w:val="00377E44"/>
    <w:rsid w:val="00382D96"/>
    <w:rsid w:val="00386B0C"/>
    <w:rsid w:val="003952F3"/>
    <w:rsid w:val="003A0BF3"/>
    <w:rsid w:val="003A17B2"/>
    <w:rsid w:val="003A3905"/>
    <w:rsid w:val="003A4A1A"/>
    <w:rsid w:val="003A7820"/>
    <w:rsid w:val="003B4A95"/>
    <w:rsid w:val="003C4960"/>
    <w:rsid w:val="003C49EF"/>
    <w:rsid w:val="003C6381"/>
    <w:rsid w:val="003C6D76"/>
    <w:rsid w:val="003D0BE5"/>
    <w:rsid w:val="003D2744"/>
    <w:rsid w:val="003D6015"/>
    <w:rsid w:val="003F1799"/>
    <w:rsid w:val="00400EE8"/>
    <w:rsid w:val="0040439F"/>
    <w:rsid w:val="004078E7"/>
    <w:rsid w:val="00411490"/>
    <w:rsid w:val="0041784F"/>
    <w:rsid w:val="0042205D"/>
    <w:rsid w:val="00424B97"/>
    <w:rsid w:val="00424BE6"/>
    <w:rsid w:val="00426AA5"/>
    <w:rsid w:val="0044141F"/>
    <w:rsid w:val="00441482"/>
    <w:rsid w:val="00451438"/>
    <w:rsid w:val="00451CBD"/>
    <w:rsid w:val="00455EED"/>
    <w:rsid w:val="004568AB"/>
    <w:rsid w:val="00460208"/>
    <w:rsid w:val="00472416"/>
    <w:rsid w:val="0048613B"/>
    <w:rsid w:val="004866CE"/>
    <w:rsid w:val="0049564C"/>
    <w:rsid w:val="00497C27"/>
    <w:rsid w:val="004A69AD"/>
    <w:rsid w:val="004A70E5"/>
    <w:rsid w:val="004A7250"/>
    <w:rsid w:val="004B0F5E"/>
    <w:rsid w:val="004B63EC"/>
    <w:rsid w:val="004C47D0"/>
    <w:rsid w:val="004C5EC8"/>
    <w:rsid w:val="004E0298"/>
    <w:rsid w:val="004E1C0A"/>
    <w:rsid w:val="004E315C"/>
    <w:rsid w:val="004E35C7"/>
    <w:rsid w:val="004E4A50"/>
    <w:rsid w:val="004E7F11"/>
    <w:rsid w:val="004F0D3A"/>
    <w:rsid w:val="004F512F"/>
    <w:rsid w:val="00500FAE"/>
    <w:rsid w:val="00505C76"/>
    <w:rsid w:val="00505CD1"/>
    <w:rsid w:val="00520C70"/>
    <w:rsid w:val="00521C90"/>
    <w:rsid w:val="0052337C"/>
    <w:rsid w:val="005246C1"/>
    <w:rsid w:val="00526FBD"/>
    <w:rsid w:val="00533991"/>
    <w:rsid w:val="00537D54"/>
    <w:rsid w:val="00542B88"/>
    <w:rsid w:val="005448C4"/>
    <w:rsid w:val="0054693D"/>
    <w:rsid w:val="00555FB2"/>
    <w:rsid w:val="00561F47"/>
    <w:rsid w:val="00580896"/>
    <w:rsid w:val="0058402B"/>
    <w:rsid w:val="005917D2"/>
    <w:rsid w:val="005932AD"/>
    <w:rsid w:val="00595799"/>
    <w:rsid w:val="005A129D"/>
    <w:rsid w:val="005A445F"/>
    <w:rsid w:val="005A64C0"/>
    <w:rsid w:val="005B2459"/>
    <w:rsid w:val="005B2C0E"/>
    <w:rsid w:val="005B5BED"/>
    <w:rsid w:val="005B62D8"/>
    <w:rsid w:val="005C145B"/>
    <w:rsid w:val="005E6202"/>
    <w:rsid w:val="005F4538"/>
    <w:rsid w:val="005F4865"/>
    <w:rsid w:val="005F4A26"/>
    <w:rsid w:val="00603B21"/>
    <w:rsid w:val="00605BDA"/>
    <w:rsid w:val="0061413F"/>
    <w:rsid w:val="0062476E"/>
    <w:rsid w:val="00627787"/>
    <w:rsid w:val="0062799B"/>
    <w:rsid w:val="00631148"/>
    <w:rsid w:val="006322A0"/>
    <w:rsid w:val="00633C86"/>
    <w:rsid w:val="00640420"/>
    <w:rsid w:val="00641F6E"/>
    <w:rsid w:val="006457BA"/>
    <w:rsid w:val="006460E1"/>
    <w:rsid w:val="00660FCE"/>
    <w:rsid w:val="00662BDE"/>
    <w:rsid w:val="00663908"/>
    <w:rsid w:val="00664921"/>
    <w:rsid w:val="00666233"/>
    <w:rsid w:val="0066703A"/>
    <w:rsid w:val="006678FA"/>
    <w:rsid w:val="006679DC"/>
    <w:rsid w:val="006720CC"/>
    <w:rsid w:val="0067654C"/>
    <w:rsid w:val="00680978"/>
    <w:rsid w:val="0068537B"/>
    <w:rsid w:val="00685822"/>
    <w:rsid w:val="00687433"/>
    <w:rsid w:val="00691C9D"/>
    <w:rsid w:val="006929AE"/>
    <w:rsid w:val="006A04FF"/>
    <w:rsid w:val="006B52B6"/>
    <w:rsid w:val="006B659C"/>
    <w:rsid w:val="006C696E"/>
    <w:rsid w:val="006D046F"/>
    <w:rsid w:val="006E09A3"/>
    <w:rsid w:val="006E4938"/>
    <w:rsid w:val="006F144C"/>
    <w:rsid w:val="006F6D56"/>
    <w:rsid w:val="007015D0"/>
    <w:rsid w:val="00707F27"/>
    <w:rsid w:val="0071150B"/>
    <w:rsid w:val="00712627"/>
    <w:rsid w:val="00715774"/>
    <w:rsid w:val="00717395"/>
    <w:rsid w:val="00717E94"/>
    <w:rsid w:val="00722F13"/>
    <w:rsid w:val="0072309A"/>
    <w:rsid w:val="00726EA8"/>
    <w:rsid w:val="007305BD"/>
    <w:rsid w:val="00731E16"/>
    <w:rsid w:val="00732AF7"/>
    <w:rsid w:val="0074734E"/>
    <w:rsid w:val="00747AA3"/>
    <w:rsid w:val="007507D8"/>
    <w:rsid w:val="00751B64"/>
    <w:rsid w:val="00753DE9"/>
    <w:rsid w:val="00755817"/>
    <w:rsid w:val="00757063"/>
    <w:rsid w:val="00762CBB"/>
    <w:rsid w:val="007779E4"/>
    <w:rsid w:val="007868B7"/>
    <w:rsid w:val="00787B1B"/>
    <w:rsid w:val="007904C8"/>
    <w:rsid w:val="007905ED"/>
    <w:rsid w:val="007A04C8"/>
    <w:rsid w:val="007A1B87"/>
    <w:rsid w:val="007A1C28"/>
    <w:rsid w:val="007A28C9"/>
    <w:rsid w:val="007A5BD3"/>
    <w:rsid w:val="007A6197"/>
    <w:rsid w:val="007B3077"/>
    <w:rsid w:val="007B6FD2"/>
    <w:rsid w:val="007C2853"/>
    <w:rsid w:val="007D3F56"/>
    <w:rsid w:val="007D4556"/>
    <w:rsid w:val="007F4F56"/>
    <w:rsid w:val="007F5FC0"/>
    <w:rsid w:val="007F7D26"/>
    <w:rsid w:val="0080050F"/>
    <w:rsid w:val="0080145C"/>
    <w:rsid w:val="008016E0"/>
    <w:rsid w:val="00801C2E"/>
    <w:rsid w:val="00804F4B"/>
    <w:rsid w:val="00806E42"/>
    <w:rsid w:val="008147CC"/>
    <w:rsid w:val="0082086D"/>
    <w:rsid w:val="00824FD9"/>
    <w:rsid w:val="00830757"/>
    <w:rsid w:val="0083545A"/>
    <w:rsid w:val="00844A5B"/>
    <w:rsid w:val="00851B4B"/>
    <w:rsid w:val="0086000D"/>
    <w:rsid w:val="00860E21"/>
    <w:rsid w:val="00866233"/>
    <w:rsid w:val="008713CD"/>
    <w:rsid w:val="0089060D"/>
    <w:rsid w:val="0089637F"/>
    <w:rsid w:val="008B1E24"/>
    <w:rsid w:val="008B5EC4"/>
    <w:rsid w:val="008D254A"/>
    <w:rsid w:val="008D47BA"/>
    <w:rsid w:val="008E245C"/>
    <w:rsid w:val="008E3C89"/>
    <w:rsid w:val="008F1914"/>
    <w:rsid w:val="008F26C6"/>
    <w:rsid w:val="0090589D"/>
    <w:rsid w:val="00911232"/>
    <w:rsid w:val="009125B0"/>
    <w:rsid w:val="00917D13"/>
    <w:rsid w:val="009233C1"/>
    <w:rsid w:val="00924A1B"/>
    <w:rsid w:val="009361F3"/>
    <w:rsid w:val="00952031"/>
    <w:rsid w:val="0095599B"/>
    <w:rsid w:val="00956BEA"/>
    <w:rsid w:val="00966ED4"/>
    <w:rsid w:val="009729DA"/>
    <w:rsid w:val="00973903"/>
    <w:rsid w:val="00973CC4"/>
    <w:rsid w:val="00975F20"/>
    <w:rsid w:val="00976E03"/>
    <w:rsid w:val="0098631D"/>
    <w:rsid w:val="00987735"/>
    <w:rsid w:val="0099100D"/>
    <w:rsid w:val="00994B17"/>
    <w:rsid w:val="00995B16"/>
    <w:rsid w:val="00997184"/>
    <w:rsid w:val="00997CD9"/>
    <w:rsid w:val="009A2215"/>
    <w:rsid w:val="009A3B8B"/>
    <w:rsid w:val="009A4CDD"/>
    <w:rsid w:val="009C2DC4"/>
    <w:rsid w:val="009C2E65"/>
    <w:rsid w:val="009C3098"/>
    <w:rsid w:val="009D1BE8"/>
    <w:rsid w:val="009D373C"/>
    <w:rsid w:val="009D3E2F"/>
    <w:rsid w:val="009E3781"/>
    <w:rsid w:val="009E4404"/>
    <w:rsid w:val="009E73AD"/>
    <w:rsid w:val="009F0518"/>
    <w:rsid w:val="00A017C6"/>
    <w:rsid w:val="00A03BFC"/>
    <w:rsid w:val="00A05E23"/>
    <w:rsid w:val="00A10A16"/>
    <w:rsid w:val="00A12367"/>
    <w:rsid w:val="00A12E20"/>
    <w:rsid w:val="00A31AE4"/>
    <w:rsid w:val="00A44298"/>
    <w:rsid w:val="00A5593D"/>
    <w:rsid w:val="00A63BEF"/>
    <w:rsid w:val="00A66272"/>
    <w:rsid w:val="00A70964"/>
    <w:rsid w:val="00A70DD7"/>
    <w:rsid w:val="00A73707"/>
    <w:rsid w:val="00A73CB5"/>
    <w:rsid w:val="00A764B6"/>
    <w:rsid w:val="00A815EF"/>
    <w:rsid w:val="00A83E38"/>
    <w:rsid w:val="00A8445E"/>
    <w:rsid w:val="00A84846"/>
    <w:rsid w:val="00A87B76"/>
    <w:rsid w:val="00A92A4A"/>
    <w:rsid w:val="00A93471"/>
    <w:rsid w:val="00A9452C"/>
    <w:rsid w:val="00A95FA7"/>
    <w:rsid w:val="00AA14A5"/>
    <w:rsid w:val="00AA3DE7"/>
    <w:rsid w:val="00AA4DAB"/>
    <w:rsid w:val="00AA744F"/>
    <w:rsid w:val="00AB18E3"/>
    <w:rsid w:val="00AB2612"/>
    <w:rsid w:val="00AC3AEF"/>
    <w:rsid w:val="00AC4231"/>
    <w:rsid w:val="00AC6A7D"/>
    <w:rsid w:val="00AC7015"/>
    <w:rsid w:val="00AD5F07"/>
    <w:rsid w:val="00AD6EBB"/>
    <w:rsid w:val="00AE4104"/>
    <w:rsid w:val="00B030B7"/>
    <w:rsid w:val="00B0735E"/>
    <w:rsid w:val="00B122D3"/>
    <w:rsid w:val="00B16ECE"/>
    <w:rsid w:val="00B2111A"/>
    <w:rsid w:val="00B26544"/>
    <w:rsid w:val="00B31FC0"/>
    <w:rsid w:val="00B37771"/>
    <w:rsid w:val="00B40CE3"/>
    <w:rsid w:val="00B52B24"/>
    <w:rsid w:val="00B55BD2"/>
    <w:rsid w:val="00B5787F"/>
    <w:rsid w:val="00B57943"/>
    <w:rsid w:val="00B711B1"/>
    <w:rsid w:val="00B73975"/>
    <w:rsid w:val="00B7560B"/>
    <w:rsid w:val="00B815D4"/>
    <w:rsid w:val="00BB656F"/>
    <w:rsid w:val="00BC1DC8"/>
    <w:rsid w:val="00BD0AD7"/>
    <w:rsid w:val="00BE2418"/>
    <w:rsid w:val="00BF1C82"/>
    <w:rsid w:val="00BF3293"/>
    <w:rsid w:val="00BF45EB"/>
    <w:rsid w:val="00BF7A88"/>
    <w:rsid w:val="00C02CE3"/>
    <w:rsid w:val="00C03B43"/>
    <w:rsid w:val="00C05534"/>
    <w:rsid w:val="00C06A00"/>
    <w:rsid w:val="00C10A70"/>
    <w:rsid w:val="00C10BDE"/>
    <w:rsid w:val="00C15773"/>
    <w:rsid w:val="00C176DC"/>
    <w:rsid w:val="00C21B39"/>
    <w:rsid w:val="00C2727C"/>
    <w:rsid w:val="00C3047C"/>
    <w:rsid w:val="00C42C5F"/>
    <w:rsid w:val="00C44204"/>
    <w:rsid w:val="00C4798D"/>
    <w:rsid w:val="00C47B74"/>
    <w:rsid w:val="00C510A5"/>
    <w:rsid w:val="00C52B62"/>
    <w:rsid w:val="00C55862"/>
    <w:rsid w:val="00C70FCC"/>
    <w:rsid w:val="00C7492A"/>
    <w:rsid w:val="00C75761"/>
    <w:rsid w:val="00C82E5E"/>
    <w:rsid w:val="00C86CC8"/>
    <w:rsid w:val="00C86EAB"/>
    <w:rsid w:val="00C978D0"/>
    <w:rsid w:val="00CA06AD"/>
    <w:rsid w:val="00CA0E65"/>
    <w:rsid w:val="00CA4488"/>
    <w:rsid w:val="00CA69DF"/>
    <w:rsid w:val="00CB4621"/>
    <w:rsid w:val="00CB4A10"/>
    <w:rsid w:val="00CB4A91"/>
    <w:rsid w:val="00CC2DA8"/>
    <w:rsid w:val="00CC5E01"/>
    <w:rsid w:val="00CD2E0A"/>
    <w:rsid w:val="00CD7B9A"/>
    <w:rsid w:val="00CE257B"/>
    <w:rsid w:val="00CE4C86"/>
    <w:rsid w:val="00CE7834"/>
    <w:rsid w:val="00CF476E"/>
    <w:rsid w:val="00CF7DFA"/>
    <w:rsid w:val="00D0217D"/>
    <w:rsid w:val="00D021BA"/>
    <w:rsid w:val="00D03C58"/>
    <w:rsid w:val="00D123BC"/>
    <w:rsid w:val="00D14CDF"/>
    <w:rsid w:val="00D157C7"/>
    <w:rsid w:val="00D22DE0"/>
    <w:rsid w:val="00D23CCF"/>
    <w:rsid w:val="00D26116"/>
    <w:rsid w:val="00D356DA"/>
    <w:rsid w:val="00D371A1"/>
    <w:rsid w:val="00D40632"/>
    <w:rsid w:val="00D447EE"/>
    <w:rsid w:val="00D4500F"/>
    <w:rsid w:val="00D47E8F"/>
    <w:rsid w:val="00D50E00"/>
    <w:rsid w:val="00D517AE"/>
    <w:rsid w:val="00D573D7"/>
    <w:rsid w:val="00D60579"/>
    <w:rsid w:val="00D61741"/>
    <w:rsid w:val="00D65B86"/>
    <w:rsid w:val="00D70DA3"/>
    <w:rsid w:val="00D732F9"/>
    <w:rsid w:val="00D94255"/>
    <w:rsid w:val="00D958AF"/>
    <w:rsid w:val="00DB06A1"/>
    <w:rsid w:val="00DB35CC"/>
    <w:rsid w:val="00DC19A3"/>
    <w:rsid w:val="00DC5D59"/>
    <w:rsid w:val="00DD09FC"/>
    <w:rsid w:val="00DD1145"/>
    <w:rsid w:val="00DD187D"/>
    <w:rsid w:val="00DD4B46"/>
    <w:rsid w:val="00DD78FF"/>
    <w:rsid w:val="00DF0C45"/>
    <w:rsid w:val="00DF1D92"/>
    <w:rsid w:val="00E00408"/>
    <w:rsid w:val="00E03AEA"/>
    <w:rsid w:val="00E06348"/>
    <w:rsid w:val="00E11751"/>
    <w:rsid w:val="00E14B98"/>
    <w:rsid w:val="00E15237"/>
    <w:rsid w:val="00E155E7"/>
    <w:rsid w:val="00E17766"/>
    <w:rsid w:val="00E20B9B"/>
    <w:rsid w:val="00E25216"/>
    <w:rsid w:val="00E32DB2"/>
    <w:rsid w:val="00E33949"/>
    <w:rsid w:val="00E41718"/>
    <w:rsid w:val="00E436FF"/>
    <w:rsid w:val="00E46E2A"/>
    <w:rsid w:val="00E477F1"/>
    <w:rsid w:val="00E47882"/>
    <w:rsid w:val="00E52905"/>
    <w:rsid w:val="00E57B50"/>
    <w:rsid w:val="00E607D2"/>
    <w:rsid w:val="00E63BAF"/>
    <w:rsid w:val="00E6500C"/>
    <w:rsid w:val="00E662C3"/>
    <w:rsid w:val="00E70A02"/>
    <w:rsid w:val="00E71E44"/>
    <w:rsid w:val="00E7203E"/>
    <w:rsid w:val="00E80594"/>
    <w:rsid w:val="00E8220D"/>
    <w:rsid w:val="00E84099"/>
    <w:rsid w:val="00E8452F"/>
    <w:rsid w:val="00E84896"/>
    <w:rsid w:val="00E859D4"/>
    <w:rsid w:val="00E90B91"/>
    <w:rsid w:val="00E956E0"/>
    <w:rsid w:val="00E9724C"/>
    <w:rsid w:val="00EA2E4D"/>
    <w:rsid w:val="00EA5B07"/>
    <w:rsid w:val="00EB02B3"/>
    <w:rsid w:val="00EB0AC1"/>
    <w:rsid w:val="00EB4304"/>
    <w:rsid w:val="00EB5D65"/>
    <w:rsid w:val="00EC3EEC"/>
    <w:rsid w:val="00EC64AD"/>
    <w:rsid w:val="00ED09B8"/>
    <w:rsid w:val="00ED25A0"/>
    <w:rsid w:val="00EE02DC"/>
    <w:rsid w:val="00EE3749"/>
    <w:rsid w:val="00EF5B97"/>
    <w:rsid w:val="00F04F74"/>
    <w:rsid w:val="00F052EB"/>
    <w:rsid w:val="00F07A9E"/>
    <w:rsid w:val="00F20CC1"/>
    <w:rsid w:val="00F2520F"/>
    <w:rsid w:val="00F3310E"/>
    <w:rsid w:val="00F372B4"/>
    <w:rsid w:val="00F428E5"/>
    <w:rsid w:val="00F57B09"/>
    <w:rsid w:val="00F60C80"/>
    <w:rsid w:val="00F774F3"/>
    <w:rsid w:val="00F97E1E"/>
    <w:rsid w:val="00FA007F"/>
    <w:rsid w:val="00FA0E2C"/>
    <w:rsid w:val="00FA6D96"/>
    <w:rsid w:val="00FB29E4"/>
    <w:rsid w:val="00FC35A1"/>
    <w:rsid w:val="00FC6C3D"/>
    <w:rsid w:val="00FD23A8"/>
    <w:rsid w:val="00FE1641"/>
    <w:rsid w:val="00FE4C2D"/>
    <w:rsid w:val="00FE5122"/>
    <w:rsid w:val="00FE5D60"/>
    <w:rsid w:val="00FF60E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658F-0EEC-4320-8A50-A386CCEE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10963</Words>
  <Characters>65784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arletasiwek@gmail.com</dc:creator>
  <cp:lastModifiedBy>Urzad_Bojanow</cp:lastModifiedBy>
  <cp:revision>32</cp:revision>
  <cp:lastPrinted>2016-07-08T08:46:00Z</cp:lastPrinted>
  <dcterms:created xsi:type="dcterms:W3CDTF">2017-05-09T11:36:00Z</dcterms:created>
  <dcterms:modified xsi:type="dcterms:W3CDTF">2017-05-19T06:51:00Z</dcterms:modified>
</cp:coreProperties>
</file>